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719" w:rsidRPr="00054EF1" w:rsidRDefault="00CA4D75" w:rsidP="00054EF1">
      <w:pPr>
        <w:spacing w:after="0"/>
      </w:pPr>
      <w:r>
        <w:t>Crisis De-escalation</w:t>
      </w:r>
    </w:p>
    <w:p w:rsidR="00FA615E" w:rsidRDefault="00FA615E" w:rsidP="00054EF1">
      <w:pPr>
        <w:spacing w:after="0"/>
      </w:pPr>
      <w:r>
        <w:t xml:space="preserve">Facilitator: </w:t>
      </w:r>
      <w:r w:rsidR="00CA4D75">
        <w:t>Ben Brubaker</w:t>
      </w:r>
      <w:r w:rsidR="00C40C69">
        <w:t xml:space="preserve"> (of Cahoots)</w:t>
      </w:r>
    </w:p>
    <w:p w:rsidR="00FA615E" w:rsidRDefault="00290300" w:rsidP="00054EF1">
      <w:pPr>
        <w:spacing w:after="0"/>
      </w:pPr>
      <w:r>
        <w:t>Note taker</w:t>
      </w:r>
      <w:r w:rsidR="00FA615E">
        <w:t xml:space="preserve">: </w:t>
      </w:r>
      <w:r w:rsidR="00CA4D75">
        <w:t xml:space="preserve">Karen </w:t>
      </w:r>
      <w:proofErr w:type="spellStart"/>
      <w:r w:rsidR="00CA4D75">
        <w:t>Vian</w:t>
      </w:r>
      <w:proofErr w:type="spellEnd"/>
    </w:p>
    <w:p w:rsidR="00A25ED6" w:rsidRDefault="00A25ED6" w:rsidP="00992928">
      <w:pPr>
        <w:rPr>
          <w:u w:val="single"/>
        </w:rPr>
      </w:pPr>
    </w:p>
    <w:p w:rsidR="00B6203F" w:rsidRDefault="00C40C69" w:rsidP="00992928">
      <w:pPr>
        <w:rPr>
          <w:u w:val="single"/>
        </w:rPr>
      </w:pPr>
      <w:r>
        <w:rPr>
          <w:u w:val="single"/>
        </w:rPr>
        <w:t>C</w:t>
      </w:r>
      <w:r w:rsidR="00B6203F">
        <w:rPr>
          <w:u w:val="single"/>
        </w:rPr>
        <w:t>hallenges</w:t>
      </w:r>
    </w:p>
    <w:p w:rsidR="00C40C69" w:rsidRDefault="00C40C69" w:rsidP="00C40C69">
      <w:pPr>
        <w:pStyle w:val="ListParagraph"/>
        <w:numPr>
          <w:ilvl w:val="0"/>
          <w:numId w:val="4"/>
        </w:numPr>
      </w:pPr>
      <w:r>
        <w:t xml:space="preserve">It isn’t uncommon for providers to stay at SBHC after school hours. </w:t>
      </w:r>
      <w:r w:rsidR="00910821">
        <w:t xml:space="preserve">They may be alone when a crisis happens. </w:t>
      </w:r>
    </w:p>
    <w:p w:rsidR="00910821" w:rsidRDefault="00910821" w:rsidP="00C40C69">
      <w:pPr>
        <w:pStyle w:val="ListParagraph"/>
        <w:numPr>
          <w:ilvl w:val="0"/>
          <w:numId w:val="4"/>
        </w:numPr>
      </w:pPr>
      <w:r>
        <w:t>No debriefing</w:t>
      </w:r>
    </w:p>
    <w:p w:rsidR="00C40C69" w:rsidRDefault="00C40C69" w:rsidP="00910821">
      <w:pPr>
        <w:pStyle w:val="ListParagraph"/>
        <w:numPr>
          <w:ilvl w:val="1"/>
          <w:numId w:val="4"/>
        </w:numPr>
      </w:pPr>
      <w:r>
        <w:t>SBHC staff don’t have a place to talk about their feelings</w:t>
      </w:r>
      <w:r w:rsidR="00910821">
        <w:t xml:space="preserve"> or say that they’ve been affected or are stressed. </w:t>
      </w:r>
    </w:p>
    <w:p w:rsidR="00150260" w:rsidRDefault="00C40C69" w:rsidP="00910821">
      <w:pPr>
        <w:pStyle w:val="ListParagraph"/>
        <w:numPr>
          <w:ilvl w:val="1"/>
          <w:numId w:val="4"/>
        </w:numPr>
      </w:pPr>
      <w:r>
        <w:t xml:space="preserve">There is no system to talk about the impact for individuals, the clinic, or community. </w:t>
      </w:r>
      <w:r w:rsidR="005153A8">
        <w:t xml:space="preserve"> </w:t>
      </w:r>
      <w:r w:rsidR="00150260">
        <w:t xml:space="preserve"> </w:t>
      </w:r>
    </w:p>
    <w:p w:rsidR="00C40C69" w:rsidRDefault="00C40C69" w:rsidP="00910821">
      <w:pPr>
        <w:pStyle w:val="ListParagraph"/>
        <w:numPr>
          <w:ilvl w:val="1"/>
          <w:numId w:val="4"/>
        </w:numPr>
      </w:pPr>
      <w:r>
        <w:t xml:space="preserve">Certain schools used to do better talking and supporting staff. Unclear if it went away because of budgets. </w:t>
      </w:r>
    </w:p>
    <w:p w:rsidR="00910821" w:rsidRDefault="00910821" w:rsidP="00910821">
      <w:pPr>
        <w:pStyle w:val="ListParagraph"/>
        <w:numPr>
          <w:ilvl w:val="1"/>
          <w:numId w:val="4"/>
        </w:numPr>
      </w:pPr>
      <w:r>
        <w:t>Need buy in from administration—the principal</w:t>
      </w:r>
    </w:p>
    <w:p w:rsidR="00910821" w:rsidRDefault="00910821" w:rsidP="00C40C69">
      <w:pPr>
        <w:pStyle w:val="ListParagraph"/>
        <w:numPr>
          <w:ilvl w:val="0"/>
          <w:numId w:val="4"/>
        </w:numPr>
      </w:pPr>
      <w:r>
        <w:t>Suicide stigma and myths</w:t>
      </w:r>
    </w:p>
    <w:p w:rsidR="00C40C69" w:rsidRDefault="00C40C69" w:rsidP="00910821">
      <w:pPr>
        <w:pStyle w:val="ListParagraph"/>
        <w:numPr>
          <w:ilvl w:val="1"/>
          <w:numId w:val="4"/>
        </w:numPr>
      </w:pPr>
      <w:r>
        <w:t>Perception that if you talk about suicide it will happen</w:t>
      </w:r>
    </w:p>
    <w:p w:rsidR="00910821" w:rsidRDefault="00910821" w:rsidP="00C40C69">
      <w:pPr>
        <w:pStyle w:val="ListParagraph"/>
        <w:numPr>
          <w:ilvl w:val="0"/>
          <w:numId w:val="4"/>
        </w:numPr>
      </w:pPr>
      <w:r>
        <w:t>Schools do not have standardized responses or full resources</w:t>
      </w:r>
    </w:p>
    <w:p w:rsidR="00A25ED6" w:rsidRDefault="00A25ED6" w:rsidP="00910821">
      <w:pPr>
        <w:pStyle w:val="ListParagraph"/>
        <w:numPr>
          <w:ilvl w:val="1"/>
          <w:numId w:val="4"/>
        </w:numPr>
      </w:pPr>
      <w:r>
        <w:t>Different protocols for each school in terms of crisis response</w:t>
      </w:r>
    </w:p>
    <w:p w:rsidR="00A25ED6" w:rsidRDefault="00A25ED6" w:rsidP="00910821">
      <w:pPr>
        <w:pStyle w:val="ListParagraph"/>
        <w:numPr>
          <w:ilvl w:val="1"/>
          <w:numId w:val="4"/>
        </w:numPr>
      </w:pPr>
      <w:r>
        <w:t>Not enough counselors at each school so there is no consistent support for students</w:t>
      </w:r>
    </w:p>
    <w:p w:rsidR="00A25ED6" w:rsidRDefault="00A25ED6" w:rsidP="00910821">
      <w:pPr>
        <w:pStyle w:val="ListParagraph"/>
        <w:numPr>
          <w:ilvl w:val="2"/>
          <w:numId w:val="4"/>
        </w:numPr>
      </w:pPr>
      <w:r>
        <w:t>When a crisis happens, a counselor asks what is the school policy and puts it back on the school</w:t>
      </w:r>
    </w:p>
    <w:p w:rsidR="00910821" w:rsidRDefault="00910821" w:rsidP="00910821">
      <w:pPr>
        <w:pStyle w:val="ListParagraph"/>
        <w:numPr>
          <w:ilvl w:val="1"/>
          <w:numId w:val="4"/>
        </w:numPr>
      </w:pPr>
      <w:r>
        <w:t>Schools tend to be reactive instead of proactive</w:t>
      </w:r>
    </w:p>
    <w:p w:rsidR="00A25ED6" w:rsidRDefault="00A25ED6" w:rsidP="00A25ED6">
      <w:pPr>
        <w:pStyle w:val="ListParagraph"/>
        <w:numPr>
          <w:ilvl w:val="0"/>
          <w:numId w:val="4"/>
        </w:numPr>
      </w:pPr>
      <w:r>
        <w:t>How to balance boundaries, safety, and giving too much attention? (example—chair throwing by student)</w:t>
      </w:r>
    </w:p>
    <w:p w:rsidR="00A25ED6" w:rsidRDefault="00910821" w:rsidP="00A25ED6">
      <w:pPr>
        <w:pStyle w:val="ListParagraph"/>
        <w:numPr>
          <w:ilvl w:val="0"/>
          <w:numId w:val="4"/>
        </w:numPr>
      </w:pPr>
      <w:r>
        <w:t>Not possible to have team response to crisis</w:t>
      </w:r>
    </w:p>
    <w:p w:rsidR="00910821" w:rsidRDefault="00910821" w:rsidP="00910821">
      <w:pPr>
        <w:pStyle w:val="ListParagraph"/>
        <w:numPr>
          <w:ilvl w:val="1"/>
          <w:numId w:val="4"/>
        </w:numPr>
      </w:pPr>
      <w:r>
        <w:t>May be able to pull in VP or school counselor if they are available but often they are busy</w:t>
      </w:r>
    </w:p>
    <w:p w:rsidR="00910821" w:rsidRDefault="00910821" w:rsidP="00910821">
      <w:pPr>
        <w:pStyle w:val="ListParagraph"/>
        <w:numPr>
          <w:ilvl w:val="1"/>
          <w:numId w:val="4"/>
        </w:numPr>
      </w:pPr>
      <w:r>
        <w:t>Consider that it doesn’t have to be someone with the same skill level</w:t>
      </w:r>
    </w:p>
    <w:p w:rsidR="00C40C69" w:rsidRPr="00C40C69" w:rsidRDefault="00C40C69" w:rsidP="00C40C69">
      <w:pPr>
        <w:rPr>
          <w:u w:val="single"/>
        </w:rPr>
      </w:pPr>
      <w:r w:rsidRPr="00C40C69">
        <w:rPr>
          <w:u w:val="single"/>
        </w:rPr>
        <w:t>Recommendations</w:t>
      </w:r>
    </w:p>
    <w:p w:rsidR="00C40C69" w:rsidRDefault="00C40C69" w:rsidP="00C40C69">
      <w:pPr>
        <w:pStyle w:val="ListParagraph"/>
        <w:numPr>
          <w:ilvl w:val="0"/>
          <w:numId w:val="4"/>
        </w:numPr>
      </w:pPr>
      <w:r>
        <w:t>Change can happen in assessing the situation after the fact</w:t>
      </w:r>
    </w:p>
    <w:p w:rsidR="00910821" w:rsidRDefault="00C40C69" w:rsidP="00C40C69">
      <w:pPr>
        <w:pStyle w:val="ListParagraph"/>
        <w:numPr>
          <w:ilvl w:val="0"/>
          <w:numId w:val="4"/>
        </w:numPr>
      </w:pPr>
      <w:r>
        <w:t>Need to work towards being proactive instead of reactive</w:t>
      </w:r>
    </w:p>
    <w:p w:rsidR="00552C8A" w:rsidRDefault="00552C8A" w:rsidP="00552C8A">
      <w:pPr>
        <w:pStyle w:val="ListParagraph"/>
        <w:numPr>
          <w:ilvl w:val="1"/>
          <w:numId w:val="4"/>
        </w:numPr>
      </w:pPr>
      <w:r>
        <w:t xml:space="preserve">Create protocols for SBHC so that staff understand and can respond </w:t>
      </w:r>
      <w:r>
        <w:t>(for example—how to deal with angry parent)</w:t>
      </w:r>
    </w:p>
    <w:p w:rsidR="00552C8A" w:rsidRDefault="00552C8A" w:rsidP="00552C8A">
      <w:pPr>
        <w:pStyle w:val="ListParagraph"/>
        <w:numPr>
          <w:ilvl w:val="1"/>
          <w:numId w:val="4"/>
        </w:numPr>
      </w:pPr>
      <w:r>
        <w:t>Designate a debrief space</w:t>
      </w:r>
    </w:p>
    <w:p w:rsidR="00552C8A" w:rsidRDefault="00552C8A" w:rsidP="00552C8A">
      <w:pPr>
        <w:pStyle w:val="ListParagraph"/>
        <w:numPr>
          <w:ilvl w:val="1"/>
          <w:numId w:val="4"/>
        </w:numPr>
      </w:pPr>
      <w:r>
        <w:t>Assess whether your office has safe exits</w:t>
      </w:r>
      <w:bookmarkStart w:id="0" w:name="_GoBack"/>
      <w:bookmarkEnd w:id="0"/>
    </w:p>
    <w:p w:rsidR="00910821" w:rsidRDefault="00910821" w:rsidP="00C40C69">
      <w:pPr>
        <w:pStyle w:val="ListParagraph"/>
        <w:numPr>
          <w:ilvl w:val="0"/>
          <w:numId w:val="4"/>
        </w:numPr>
      </w:pPr>
      <w:r>
        <w:t>Set up regular check-ins</w:t>
      </w:r>
      <w:r w:rsidR="00552C8A">
        <w:t>/debriefs</w:t>
      </w:r>
    </w:p>
    <w:p w:rsidR="00910821" w:rsidRDefault="00910821" w:rsidP="00910821">
      <w:pPr>
        <w:pStyle w:val="ListParagraph"/>
        <w:numPr>
          <w:ilvl w:val="1"/>
          <w:numId w:val="4"/>
        </w:numPr>
      </w:pPr>
      <w:r>
        <w:t>At White Bird the first 10-20 minutes of the day is for check-in and see how staff is doing</w:t>
      </w:r>
    </w:p>
    <w:p w:rsidR="00910821" w:rsidRDefault="00910821" w:rsidP="00910821">
      <w:pPr>
        <w:pStyle w:val="ListParagraph"/>
        <w:numPr>
          <w:ilvl w:val="0"/>
          <w:numId w:val="4"/>
        </w:numPr>
      </w:pPr>
      <w:r>
        <w:t>Self-care</w:t>
      </w:r>
    </w:p>
    <w:p w:rsidR="00552C8A" w:rsidRDefault="00910821" w:rsidP="00910821">
      <w:pPr>
        <w:pStyle w:val="ListParagraph"/>
        <w:numPr>
          <w:ilvl w:val="1"/>
          <w:numId w:val="4"/>
        </w:numPr>
      </w:pPr>
      <w:r>
        <w:t>Consider that you are a machine that has its own buttons. Know how to identify your own buttons and your team members so that you can “tap them out”</w:t>
      </w:r>
    </w:p>
    <w:p w:rsidR="00552C8A" w:rsidRDefault="00552C8A" w:rsidP="00552C8A">
      <w:pPr>
        <w:pStyle w:val="ListParagraph"/>
        <w:numPr>
          <w:ilvl w:val="0"/>
          <w:numId w:val="4"/>
        </w:numPr>
      </w:pPr>
      <w:r>
        <w:t>Meet someone where they are rather than have them come to your office</w:t>
      </w:r>
    </w:p>
    <w:p w:rsidR="00150260" w:rsidRPr="00142220" w:rsidRDefault="00150260" w:rsidP="00150260">
      <w:pPr>
        <w:rPr>
          <w:u w:val="single"/>
        </w:rPr>
      </w:pPr>
      <w:r w:rsidRPr="00142220">
        <w:rPr>
          <w:u w:val="single"/>
        </w:rPr>
        <w:lastRenderedPageBreak/>
        <w:t>Resources</w:t>
      </w:r>
    </w:p>
    <w:p w:rsidR="00142220" w:rsidRDefault="00C40C69" w:rsidP="00142220">
      <w:pPr>
        <w:pStyle w:val="ListParagraph"/>
        <w:numPr>
          <w:ilvl w:val="0"/>
          <w:numId w:val="8"/>
        </w:numPr>
      </w:pPr>
      <w:r>
        <w:t>Cahoots (in Lane County) responds to substance abuse, chronic mental health, mediation needs, and helps to prevent police and EMS being called</w:t>
      </w:r>
      <w:r w:rsidR="00142220">
        <w:t xml:space="preserve"> </w:t>
      </w:r>
    </w:p>
    <w:p w:rsidR="00A25ED6" w:rsidRPr="00304501" w:rsidRDefault="00A25ED6" w:rsidP="00142220">
      <w:pPr>
        <w:pStyle w:val="ListParagraph"/>
        <w:numPr>
          <w:ilvl w:val="0"/>
          <w:numId w:val="8"/>
        </w:numPr>
      </w:pPr>
      <w:r>
        <w:t xml:space="preserve">Communities may want to pursue having a model like Cahoots—they are funded through public safety. The county prioritizes mental health. </w:t>
      </w:r>
    </w:p>
    <w:sectPr w:rsidR="00A25ED6" w:rsidRPr="00304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0030C"/>
    <w:multiLevelType w:val="hybridMultilevel"/>
    <w:tmpl w:val="2A1CD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33FC3"/>
    <w:multiLevelType w:val="hybridMultilevel"/>
    <w:tmpl w:val="9DBA6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A2C50"/>
    <w:multiLevelType w:val="hybridMultilevel"/>
    <w:tmpl w:val="70223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44C34"/>
    <w:multiLevelType w:val="hybridMultilevel"/>
    <w:tmpl w:val="59A21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13036"/>
    <w:multiLevelType w:val="hybridMultilevel"/>
    <w:tmpl w:val="3138A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3C427C"/>
    <w:multiLevelType w:val="hybridMultilevel"/>
    <w:tmpl w:val="931AD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237D5"/>
    <w:multiLevelType w:val="hybridMultilevel"/>
    <w:tmpl w:val="DC1E1904"/>
    <w:lvl w:ilvl="0" w:tplc="5958F7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F18C7"/>
    <w:multiLevelType w:val="hybridMultilevel"/>
    <w:tmpl w:val="9764622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5E"/>
    <w:rsid w:val="00054EF1"/>
    <w:rsid w:val="00142220"/>
    <w:rsid w:val="00150260"/>
    <w:rsid w:val="00290300"/>
    <w:rsid w:val="00304501"/>
    <w:rsid w:val="00393839"/>
    <w:rsid w:val="004828A0"/>
    <w:rsid w:val="005153A8"/>
    <w:rsid w:val="00552C8A"/>
    <w:rsid w:val="00750719"/>
    <w:rsid w:val="008773DF"/>
    <w:rsid w:val="00910821"/>
    <w:rsid w:val="00992928"/>
    <w:rsid w:val="00A25ED6"/>
    <w:rsid w:val="00B6203F"/>
    <w:rsid w:val="00BF5DC3"/>
    <w:rsid w:val="00C40C69"/>
    <w:rsid w:val="00CA4D75"/>
    <w:rsid w:val="00FA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82527-7A36-42C8-B799-7EB61C15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KNIPPER Sarah</dc:creator>
  <cp:keywords/>
  <dc:description/>
  <cp:lastModifiedBy>Murray Stefanie L</cp:lastModifiedBy>
  <cp:revision>2</cp:revision>
  <dcterms:created xsi:type="dcterms:W3CDTF">2016-05-13T20:20:00Z</dcterms:created>
  <dcterms:modified xsi:type="dcterms:W3CDTF">2016-05-13T20:20:00Z</dcterms:modified>
</cp:coreProperties>
</file>