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7D" w:rsidRPr="009B0B7D" w:rsidRDefault="009B0B7D" w:rsidP="009B0B7D">
      <w:pPr>
        <w:rPr>
          <w:rFonts w:asciiTheme="minorHAnsi" w:hAnsiTheme="minorHAnsi" w:cstheme="minorHAnsi"/>
        </w:rPr>
      </w:pPr>
      <w:bookmarkStart w:id="0" w:name="_GoBack"/>
      <w:bookmarkEnd w:id="0"/>
      <w:r w:rsidRPr="009B0B7D">
        <w:rPr>
          <w:rFonts w:asciiTheme="minorHAnsi" w:hAnsiTheme="minorHAnsi" w:cstheme="minorHAnsi"/>
        </w:rPr>
        <w:t>Working with Transgender Youth Roundtable</w:t>
      </w:r>
    </w:p>
    <w:p w:rsidR="009B0B7D" w:rsidRPr="009B0B7D" w:rsidRDefault="009B0B7D" w:rsidP="009B0B7D">
      <w:pPr>
        <w:rPr>
          <w:rFonts w:asciiTheme="minorHAnsi" w:hAnsiTheme="minorHAnsi" w:cstheme="minorHAnsi"/>
        </w:rPr>
      </w:pPr>
      <w:r w:rsidRPr="009B0B7D">
        <w:rPr>
          <w:rFonts w:asciiTheme="minorHAnsi" w:hAnsiTheme="minorHAnsi" w:cstheme="minorHAnsi"/>
        </w:rPr>
        <w:t>Facilitator: Neola Young</w:t>
      </w:r>
    </w:p>
    <w:p w:rsidR="009B0B7D" w:rsidRPr="009B0B7D" w:rsidRDefault="00B33AB5" w:rsidP="009B0B7D">
      <w:pPr>
        <w:rPr>
          <w:rFonts w:asciiTheme="minorHAnsi" w:hAnsiTheme="minorHAnsi" w:cstheme="minorHAnsi"/>
        </w:rPr>
      </w:pPr>
      <w:r w:rsidRPr="009B0B7D">
        <w:rPr>
          <w:rFonts w:asciiTheme="minorHAnsi" w:hAnsiTheme="minorHAnsi" w:cstheme="minorHAnsi"/>
        </w:rPr>
        <w:t>Note taker</w:t>
      </w:r>
      <w:r w:rsidR="009B0B7D" w:rsidRPr="009B0B7D">
        <w:rPr>
          <w:rFonts w:asciiTheme="minorHAnsi" w:hAnsiTheme="minorHAnsi" w:cstheme="minorHAnsi"/>
        </w:rPr>
        <w:t>: Megan Kovacs </w:t>
      </w:r>
    </w:p>
    <w:p w:rsidR="00D52441" w:rsidRDefault="00D52441" w:rsidP="00D52441">
      <w:pPr>
        <w:rPr>
          <w:rFonts w:asciiTheme="minorHAnsi" w:hAnsiTheme="minorHAnsi" w:cstheme="minorHAnsi"/>
        </w:rPr>
      </w:pPr>
    </w:p>
    <w:p w:rsidR="00D52441" w:rsidRPr="00D52441" w:rsidRDefault="00D52441" w:rsidP="00D52441">
      <w:pPr>
        <w:rPr>
          <w:rFonts w:asciiTheme="minorHAnsi" w:hAnsiTheme="minorHAnsi" w:cstheme="minorHAnsi"/>
          <w:u w:val="single"/>
        </w:rPr>
      </w:pPr>
      <w:r w:rsidRPr="00D52441">
        <w:rPr>
          <w:rFonts w:asciiTheme="minorHAnsi" w:hAnsiTheme="minorHAnsi" w:cstheme="minorHAnsi"/>
          <w:u w:val="single"/>
        </w:rPr>
        <w:t>Facts and considerations</w:t>
      </w:r>
    </w:p>
    <w:p w:rsidR="00D52441" w:rsidRDefault="00D52441" w:rsidP="00D52441">
      <w:pPr>
        <w:pStyle w:val="ListParagraph"/>
        <w:numPr>
          <w:ilvl w:val="0"/>
          <w:numId w:val="2"/>
        </w:numPr>
        <w:rPr>
          <w:rFonts w:asciiTheme="minorHAnsi" w:hAnsiTheme="minorHAnsi" w:cstheme="minorHAnsi"/>
        </w:rPr>
      </w:pPr>
      <w:r w:rsidRPr="00D52441">
        <w:rPr>
          <w:rFonts w:asciiTheme="minorHAnsi" w:hAnsiTheme="minorHAnsi" w:cstheme="minorHAnsi"/>
        </w:rPr>
        <w:t>10 transgender clients out of 750 </w:t>
      </w:r>
    </w:p>
    <w:p w:rsidR="00D52441" w:rsidRDefault="00D52441" w:rsidP="00D52441">
      <w:pPr>
        <w:pStyle w:val="ListParagraph"/>
        <w:numPr>
          <w:ilvl w:val="1"/>
          <w:numId w:val="2"/>
        </w:numPr>
        <w:rPr>
          <w:rFonts w:asciiTheme="minorHAnsi" w:hAnsiTheme="minorHAnsi" w:cstheme="minorHAnsi"/>
        </w:rPr>
      </w:pPr>
      <w:r>
        <w:rPr>
          <w:rFonts w:asciiTheme="minorHAnsi" w:hAnsiTheme="minorHAnsi" w:cstheme="minorHAnsi"/>
        </w:rPr>
        <w:t xml:space="preserve">Gender </w:t>
      </w:r>
      <w:r w:rsidRPr="00D52441">
        <w:rPr>
          <w:rFonts w:asciiTheme="minorHAnsi" w:hAnsiTheme="minorHAnsi" w:cstheme="minorHAnsi"/>
        </w:rPr>
        <w:t>bringing up questions about culture</w:t>
      </w:r>
    </w:p>
    <w:p w:rsidR="00D52441" w:rsidRDefault="00D52441" w:rsidP="00D52441">
      <w:pPr>
        <w:pStyle w:val="ListParagraph"/>
        <w:numPr>
          <w:ilvl w:val="1"/>
          <w:numId w:val="2"/>
        </w:numPr>
        <w:rPr>
          <w:rFonts w:asciiTheme="minorHAnsi" w:hAnsiTheme="minorHAnsi" w:cstheme="minorHAnsi"/>
        </w:rPr>
      </w:pPr>
      <w:r>
        <w:rPr>
          <w:rFonts w:asciiTheme="minorHAnsi" w:hAnsiTheme="minorHAnsi" w:cstheme="minorHAnsi"/>
        </w:rPr>
        <w:t>I</w:t>
      </w:r>
      <w:r w:rsidRPr="00D52441">
        <w:rPr>
          <w:rFonts w:asciiTheme="minorHAnsi" w:hAnsiTheme="minorHAnsi" w:cstheme="minorHAnsi"/>
        </w:rPr>
        <w:t xml:space="preserve">s </w:t>
      </w:r>
      <w:r>
        <w:rPr>
          <w:rFonts w:asciiTheme="minorHAnsi" w:hAnsiTheme="minorHAnsi" w:cstheme="minorHAnsi"/>
        </w:rPr>
        <w:t xml:space="preserve">questioning gender </w:t>
      </w:r>
      <w:r w:rsidRPr="00D52441">
        <w:rPr>
          <w:rFonts w:asciiTheme="minorHAnsi" w:hAnsiTheme="minorHAnsi" w:cstheme="minorHAnsi"/>
        </w:rPr>
        <w:t>part of being an adolescent? </w:t>
      </w:r>
    </w:p>
    <w:p w:rsidR="00D52441" w:rsidRDefault="00D52441" w:rsidP="00D52441">
      <w:pPr>
        <w:pStyle w:val="ListParagraph"/>
        <w:numPr>
          <w:ilvl w:val="1"/>
          <w:numId w:val="2"/>
        </w:numPr>
        <w:rPr>
          <w:rFonts w:asciiTheme="minorHAnsi" w:hAnsiTheme="minorHAnsi" w:cstheme="minorHAnsi"/>
        </w:rPr>
      </w:pPr>
      <w:r w:rsidRPr="00D52441">
        <w:rPr>
          <w:rFonts w:asciiTheme="minorHAnsi" w:hAnsiTheme="minorHAnsi" w:cstheme="minorHAnsi"/>
        </w:rPr>
        <w:t>all have different stories about when it emerged </w:t>
      </w:r>
    </w:p>
    <w:p w:rsidR="00D52441" w:rsidRPr="00D52441" w:rsidRDefault="00D52441" w:rsidP="00D52441">
      <w:pPr>
        <w:pStyle w:val="ListParagraph"/>
        <w:numPr>
          <w:ilvl w:val="1"/>
          <w:numId w:val="2"/>
        </w:numPr>
        <w:rPr>
          <w:rFonts w:asciiTheme="minorHAnsi" w:hAnsiTheme="minorHAnsi" w:cstheme="minorHAnsi"/>
        </w:rPr>
      </w:pPr>
      <w:r>
        <w:rPr>
          <w:rFonts w:asciiTheme="minorHAnsi" w:hAnsiTheme="minorHAnsi" w:cstheme="minorHAnsi"/>
        </w:rPr>
        <w:t xml:space="preserve">There is a spectrum that each person will fall on: from </w:t>
      </w:r>
      <w:r w:rsidRPr="00D52441">
        <w:rPr>
          <w:rFonts w:asciiTheme="minorHAnsi" w:hAnsiTheme="minorHAnsi" w:cstheme="minorHAnsi"/>
        </w:rPr>
        <w:t>confusion to hormone replacement </w:t>
      </w:r>
    </w:p>
    <w:p w:rsidR="009B0B7D" w:rsidRPr="00D52441" w:rsidRDefault="00D52441" w:rsidP="009B0B7D">
      <w:pPr>
        <w:rPr>
          <w:rFonts w:asciiTheme="minorHAnsi" w:hAnsiTheme="minorHAnsi" w:cstheme="minorHAnsi"/>
          <w:u w:val="single"/>
        </w:rPr>
      </w:pPr>
      <w:r w:rsidRPr="00D52441">
        <w:rPr>
          <w:rFonts w:asciiTheme="minorHAnsi" w:hAnsiTheme="minorHAnsi" w:cstheme="minorHAnsi"/>
          <w:u w:val="single"/>
        </w:rPr>
        <w:t>Schools</w:t>
      </w:r>
    </w:p>
    <w:p w:rsidR="009B0B7D" w:rsidRDefault="009B0B7D" w:rsidP="009B0B7D">
      <w:pPr>
        <w:pStyle w:val="ListParagraph"/>
        <w:numPr>
          <w:ilvl w:val="0"/>
          <w:numId w:val="1"/>
        </w:numPr>
        <w:rPr>
          <w:rFonts w:asciiTheme="minorHAnsi" w:hAnsiTheme="minorHAnsi" w:cstheme="minorHAnsi"/>
        </w:rPr>
      </w:pPr>
      <w:r>
        <w:rPr>
          <w:rFonts w:asciiTheme="minorHAnsi" w:hAnsiTheme="minorHAnsi" w:cstheme="minorHAnsi"/>
        </w:rPr>
        <w:t>Some school districts are light years ahead of other districts</w:t>
      </w:r>
    </w:p>
    <w:p w:rsidR="009B0B7D" w:rsidRDefault="009B0B7D" w:rsidP="009B0B7D">
      <w:pPr>
        <w:pStyle w:val="ListParagraph"/>
        <w:numPr>
          <w:ilvl w:val="1"/>
          <w:numId w:val="1"/>
        </w:numPr>
        <w:rPr>
          <w:rFonts w:asciiTheme="minorHAnsi" w:hAnsiTheme="minorHAnsi" w:cstheme="minorHAnsi"/>
        </w:rPr>
      </w:pPr>
      <w:r w:rsidRPr="009B0B7D">
        <w:rPr>
          <w:rFonts w:asciiTheme="minorHAnsi" w:hAnsiTheme="minorHAnsi" w:cstheme="minorHAnsi"/>
        </w:rPr>
        <w:t xml:space="preserve">Neola: Lane County has historically been an encouraging place for people to explore identities; school districts are </w:t>
      </w:r>
      <w:r w:rsidR="00B33AB5" w:rsidRPr="009B0B7D">
        <w:rPr>
          <w:rFonts w:asciiTheme="minorHAnsi" w:hAnsiTheme="minorHAnsi" w:cstheme="minorHAnsi"/>
        </w:rPr>
        <w:t>light-years</w:t>
      </w:r>
      <w:r w:rsidRPr="009B0B7D">
        <w:rPr>
          <w:rFonts w:asciiTheme="minorHAnsi" w:hAnsiTheme="minorHAnsi" w:cstheme="minorHAnsi"/>
        </w:rPr>
        <w:t xml:space="preserve"> ahead of other districts in policies </w:t>
      </w:r>
    </w:p>
    <w:p w:rsidR="009B0B7D" w:rsidRDefault="009B0B7D" w:rsidP="009B0B7D">
      <w:pPr>
        <w:pStyle w:val="ListParagraph"/>
        <w:numPr>
          <w:ilvl w:val="1"/>
          <w:numId w:val="1"/>
        </w:numPr>
        <w:rPr>
          <w:rFonts w:asciiTheme="minorHAnsi" w:hAnsiTheme="minorHAnsi" w:cstheme="minorHAnsi"/>
        </w:rPr>
      </w:pPr>
      <w:r w:rsidRPr="009B0B7D">
        <w:rPr>
          <w:rFonts w:asciiTheme="minorHAnsi" w:hAnsiTheme="minorHAnsi" w:cstheme="minorHAnsi"/>
        </w:rPr>
        <w:t>Can change names, have support groups </w:t>
      </w:r>
    </w:p>
    <w:p w:rsidR="009B0B7D" w:rsidRDefault="009B0B7D" w:rsidP="009B0B7D">
      <w:pPr>
        <w:pStyle w:val="ListParagraph"/>
        <w:numPr>
          <w:ilvl w:val="1"/>
          <w:numId w:val="1"/>
        </w:numPr>
        <w:rPr>
          <w:rFonts w:asciiTheme="minorHAnsi" w:hAnsiTheme="minorHAnsi" w:cstheme="minorHAnsi"/>
        </w:rPr>
      </w:pPr>
      <w:r w:rsidRPr="009B0B7D">
        <w:rPr>
          <w:rFonts w:asciiTheme="minorHAnsi" w:hAnsiTheme="minorHAnsi" w:cstheme="minorHAnsi"/>
        </w:rPr>
        <w:t>Creation of welcome environment!</w:t>
      </w:r>
    </w:p>
    <w:p w:rsidR="00376C40" w:rsidRDefault="00376C40" w:rsidP="00376C40">
      <w:pPr>
        <w:pStyle w:val="ListParagraph"/>
        <w:numPr>
          <w:ilvl w:val="0"/>
          <w:numId w:val="1"/>
        </w:numPr>
        <w:rPr>
          <w:rFonts w:asciiTheme="minorHAnsi" w:hAnsiTheme="minorHAnsi" w:cstheme="minorHAnsi"/>
        </w:rPr>
      </w:pPr>
      <w:r>
        <w:rPr>
          <w:rFonts w:asciiTheme="minorHAnsi" w:hAnsiTheme="minorHAnsi" w:cstheme="minorHAnsi"/>
        </w:rPr>
        <w:t>Some schools are more conservative</w:t>
      </w:r>
    </w:p>
    <w:p w:rsidR="00B33AB5" w:rsidRDefault="00376C40" w:rsidP="00B33AB5">
      <w:pPr>
        <w:pStyle w:val="ListParagraph"/>
        <w:numPr>
          <w:ilvl w:val="1"/>
          <w:numId w:val="1"/>
        </w:numPr>
        <w:rPr>
          <w:rFonts w:asciiTheme="minorHAnsi" w:hAnsiTheme="minorHAnsi" w:cstheme="minorHAnsi"/>
        </w:rPr>
      </w:pPr>
      <w:r w:rsidRPr="00376C40">
        <w:rPr>
          <w:rFonts w:asciiTheme="minorHAnsi" w:hAnsiTheme="minorHAnsi" w:cstheme="minorHAnsi"/>
        </w:rPr>
        <w:t>Being outside of metro area, culturally more conservative</w:t>
      </w:r>
    </w:p>
    <w:p w:rsidR="00B33AB5" w:rsidRDefault="00B33AB5" w:rsidP="00B33AB5">
      <w:pPr>
        <w:pStyle w:val="ListParagraph"/>
        <w:numPr>
          <w:ilvl w:val="0"/>
          <w:numId w:val="1"/>
        </w:numPr>
        <w:rPr>
          <w:rFonts w:asciiTheme="minorHAnsi" w:hAnsiTheme="minorHAnsi" w:cstheme="minorHAnsi"/>
        </w:rPr>
      </w:pPr>
      <w:r w:rsidRPr="00B33AB5">
        <w:rPr>
          <w:rFonts w:asciiTheme="minorHAnsi" w:hAnsiTheme="minorHAnsi" w:cstheme="minorHAnsi"/>
        </w:rPr>
        <w:t xml:space="preserve">Working with administrators can be difficult because of institutional problem of culture within the school, in that it is not supportive. How you work with parents can also be a good way to work with administrators. </w:t>
      </w:r>
    </w:p>
    <w:p w:rsidR="00B33AB5" w:rsidRPr="00B33AB5" w:rsidRDefault="00B33AB5" w:rsidP="00B33AB5">
      <w:pPr>
        <w:pStyle w:val="ListParagraph"/>
        <w:numPr>
          <w:ilvl w:val="0"/>
          <w:numId w:val="1"/>
        </w:numPr>
        <w:rPr>
          <w:rFonts w:asciiTheme="minorHAnsi" w:hAnsiTheme="minorHAnsi" w:cstheme="minorHAnsi"/>
        </w:rPr>
      </w:pPr>
      <w:r w:rsidRPr="00B33AB5">
        <w:rPr>
          <w:rFonts w:asciiTheme="minorHAnsi" w:hAnsiTheme="minorHAnsi" w:cstheme="minorHAnsi"/>
        </w:rPr>
        <w:t>Neola: can rely on policy SO MUCH more! To do your jobs, you are expected to adhere to really specific expectations. We want to keep these kids alive and thriving, this is part of that pathway to ensuring that happens. Law is on our side! School districts DO NOT want to go into law suit territory. </w:t>
      </w:r>
    </w:p>
    <w:p w:rsidR="00376C40" w:rsidRPr="00B33AB5" w:rsidRDefault="00376C40" w:rsidP="00B33AB5">
      <w:pPr>
        <w:rPr>
          <w:rFonts w:asciiTheme="minorHAnsi" w:hAnsiTheme="minorHAnsi" w:cstheme="minorHAnsi"/>
        </w:rPr>
      </w:pPr>
    </w:p>
    <w:p w:rsidR="009B0B7D" w:rsidRPr="00D52441" w:rsidRDefault="00D52441" w:rsidP="00D52441">
      <w:pPr>
        <w:rPr>
          <w:rFonts w:asciiTheme="minorHAnsi" w:hAnsiTheme="minorHAnsi" w:cstheme="minorHAnsi"/>
          <w:u w:val="single"/>
        </w:rPr>
      </w:pPr>
      <w:r w:rsidRPr="00D52441">
        <w:rPr>
          <w:rFonts w:asciiTheme="minorHAnsi" w:hAnsiTheme="minorHAnsi" w:cstheme="minorHAnsi"/>
          <w:u w:val="single"/>
        </w:rPr>
        <w:t>Care</w:t>
      </w:r>
    </w:p>
    <w:p w:rsidR="009B0B7D" w:rsidRPr="00B33AB5" w:rsidRDefault="00B33AB5" w:rsidP="00B33AB5">
      <w:pPr>
        <w:pStyle w:val="ListParagraph"/>
        <w:numPr>
          <w:ilvl w:val="0"/>
          <w:numId w:val="1"/>
        </w:numPr>
        <w:rPr>
          <w:rFonts w:asciiTheme="minorHAnsi" w:hAnsiTheme="minorHAnsi" w:cstheme="minorHAnsi"/>
        </w:rPr>
      </w:pPr>
      <w:r>
        <w:rPr>
          <w:rFonts w:asciiTheme="minorHAnsi" w:hAnsiTheme="minorHAnsi" w:cstheme="minorHAnsi"/>
        </w:rPr>
        <w:t>Due to policy changes i</w:t>
      </w:r>
      <w:r w:rsidR="009B0B7D" w:rsidRPr="009B0B7D">
        <w:rPr>
          <w:rFonts w:asciiTheme="minorHAnsi" w:hAnsiTheme="minorHAnsi" w:cstheme="minorHAnsi"/>
        </w:rPr>
        <w:t>t’s become easier to go on hormone replacement before 18</w:t>
      </w:r>
    </w:p>
    <w:p w:rsidR="009B0B7D" w:rsidRDefault="009B0B7D" w:rsidP="009B0B7D">
      <w:pPr>
        <w:pStyle w:val="ListParagraph"/>
        <w:numPr>
          <w:ilvl w:val="0"/>
          <w:numId w:val="1"/>
        </w:numPr>
        <w:rPr>
          <w:rFonts w:asciiTheme="minorHAnsi" w:hAnsiTheme="minorHAnsi" w:cstheme="minorHAnsi"/>
        </w:rPr>
      </w:pPr>
      <w:r>
        <w:rPr>
          <w:rFonts w:asciiTheme="minorHAnsi" w:hAnsiTheme="minorHAnsi" w:cstheme="minorHAnsi"/>
        </w:rPr>
        <w:t>Challenges to providing care for tran</w:t>
      </w:r>
      <w:r w:rsidR="00D52441">
        <w:rPr>
          <w:rFonts w:asciiTheme="minorHAnsi" w:hAnsiTheme="minorHAnsi" w:cstheme="minorHAnsi"/>
        </w:rPr>
        <w:t>s</w:t>
      </w:r>
      <w:r>
        <w:rPr>
          <w:rFonts w:asciiTheme="minorHAnsi" w:hAnsiTheme="minorHAnsi" w:cstheme="minorHAnsi"/>
        </w:rPr>
        <w:t>gender clients</w:t>
      </w:r>
    </w:p>
    <w:p w:rsidR="009B0B7D" w:rsidRPr="009B0B7D" w:rsidRDefault="009B0B7D" w:rsidP="009B0B7D">
      <w:pPr>
        <w:pStyle w:val="ListParagraph"/>
        <w:numPr>
          <w:ilvl w:val="1"/>
          <w:numId w:val="1"/>
        </w:numPr>
        <w:rPr>
          <w:rFonts w:asciiTheme="minorHAnsi" w:hAnsiTheme="minorHAnsi" w:cstheme="minorHAnsi"/>
        </w:rPr>
      </w:pPr>
      <w:r>
        <w:rPr>
          <w:rFonts w:asciiTheme="minorHAnsi" w:hAnsiTheme="minorHAnsi" w:cstheme="minorHAnsi"/>
        </w:rPr>
        <w:t>Some clinics have resistant primary care providers</w:t>
      </w:r>
    </w:p>
    <w:p w:rsidR="009B0B7D" w:rsidRPr="009B0B7D" w:rsidRDefault="009B0B7D" w:rsidP="009B0B7D">
      <w:pPr>
        <w:pStyle w:val="ListParagraph"/>
        <w:numPr>
          <w:ilvl w:val="2"/>
          <w:numId w:val="1"/>
        </w:numPr>
        <w:rPr>
          <w:rFonts w:asciiTheme="minorHAnsi" w:hAnsiTheme="minorHAnsi" w:cstheme="minorHAnsi"/>
        </w:rPr>
      </w:pPr>
      <w:r w:rsidRPr="009B0B7D">
        <w:rPr>
          <w:rFonts w:asciiTheme="minorHAnsi" w:hAnsiTheme="minorHAnsi" w:cstheme="minorHAnsi"/>
        </w:rPr>
        <w:t>Neola: PCP has ethical/legal responsibility to coordinate care if uncomfortable/don’t have enough information; responsibility to transfer case to another doctor  </w:t>
      </w:r>
    </w:p>
    <w:p w:rsidR="009B0B7D" w:rsidRDefault="009B0B7D" w:rsidP="009B0B7D">
      <w:pPr>
        <w:pStyle w:val="ListParagraph"/>
        <w:numPr>
          <w:ilvl w:val="2"/>
          <w:numId w:val="1"/>
        </w:numPr>
        <w:rPr>
          <w:rFonts w:asciiTheme="minorHAnsi" w:hAnsiTheme="minorHAnsi" w:cstheme="minorHAnsi"/>
        </w:rPr>
      </w:pPr>
      <w:r w:rsidRPr="009B0B7D">
        <w:rPr>
          <w:rFonts w:asciiTheme="minorHAnsi" w:hAnsiTheme="minorHAnsi" w:cstheme="minorHAnsi"/>
        </w:rPr>
        <w:t>Can youth advocate for that? </w:t>
      </w:r>
    </w:p>
    <w:p w:rsidR="009B0B7D" w:rsidRDefault="009B0B7D" w:rsidP="009B0B7D">
      <w:pPr>
        <w:pStyle w:val="ListParagraph"/>
        <w:numPr>
          <w:ilvl w:val="3"/>
          <w:numId w:val="1"/>
        </w:numPr>
        <w:rPr>
          <w:rFonts w:asciiTheme="minorHAnsi" w:hAnsiTheme="minorHAnsi" w:cstheme="minorHAnsi"/>
        </w:rPr>
      </w:pPr>
      <w:r w:rsidRPr="009B0B7D">
        <w:rPr>
          <w:rFonts w:asciiTheme="minorHAnsi" w:hAnsiTheme="minorHAnsi" w:cstheme="minorHAnsi"/>
        </w:rPr>
        <w:t>Yes!  Even when youth are at legal consent age. Having an advocate is helpful! </w:t>
      </w:r>
    </w:p>
    <w:p w:rsidR="00D52441" w:rsidRDefault="009B0B7D" w:rsidP="009B0B7D">
      <w:pPr>
        <w:pStyle w:val="ListParagraph"/>
        <w:numPr>
          <w:ilvl w:val="1"/>
          <w:numId w:val="1"/>
        </w:numPr>
        <w:rPr>
          <w:rFonts w:asciiTheme="minorHAnsi" w:hAnsiTheme="minorHAnsi" w:cstheme="minorHAnsi"/>
        </w:rPr>
      </w:pPr>
      <w:r>
        <w:rPr>
          <w:rFonts w:asciiTheme="minorHAnsi" w:hAnsiTheme="minorHAnsi" w:cstheme="minorHAnsi"/>
        </w:rPr>
        <w:t xml:space="preserve">It is challenging as a provider to </w:t>
      </w:r>
      <w:r w:rsidRPr="009B0B7D">
        <w:rPr>
          <w:rFonts w:asciiTheme="minorHAnsi" w:hAnsiTheme="minorHAnsi" w:cstheme="minorHAnsi"/>
        </w:rPr>
        <w:t>write an assessment with they. </w:t>
      </w:r>
    </w:p>
    <w:p w:rsidR="009B0B7D" w:rsidRPr="00B33AB5" w:rsidRDefault="009B0B7D" w:rsidP="00B33AB5">
      <w:pPr>
        <w:pStyle w:val="ListParagraph"/>
        <w:numPr>
          <w:ilvl w:val="2"/>
          <w:numId w:val="1"/>
        </w:numPr>
        <w:rPr>
          <w:rFonts w:asciiTheme="minorHAnsi" w:hAnsiTheme="minorHAnsi" w:cstheme="minorHAnsi"/>
        </w:rPr>
      </w:pPr>
      <w:r w:rsidRPr="00D52441">
        <w:rPr>
          <w:rFonts w:asciiTheme="minorHAnsi" w:hAnsiTheme="minorHAnsi" w:cstheme="minorHAnsi"/>
        </w:rPr>
        <w:t>Neola: It just takes a shift! It takes everybody time! </w:t>
      </w:r>
    </w:p>
    <w:p w:rsidR="000E38A0" w:rsidRDefault="009B0B7D" w:rsidP="00D52441">
      <w:pPr>
        <w:pStyle w:val="ListParagraph"/>
        <w:numPr>
          <w:ilvl w:val="0"/>
          <w:numId w:val="1"/>
        </w:numPr>
        <w:rPr>
          <w:rFonts w:asciiTheme="minorHAnsi" w:hAnsiTheme="minorHAnsi" w:cstheme="minorHAnsi"/>
        </w:rPr>
      </w:pPr>
      <w:r w:rsidRPr="009B0B7D">
        <w:rPr>
          <w:rFonts w:asciiTheme="minorHAnsi" w:hAnsiTheme="minorHAnsi" w:cstheme="minorHAnsi"/>
        </w:rPr>
        <w:t xml:space="preserve">Informed consent model; still explain all of the </w:t>
      </w:r>
      <w:r w:rsidR="00B33AB5" w:rsidRPr="009B0B7D">
        <w:rPr>
          <w:rFonts w:asciiTheme="minorHAnsi" w:hAnsiTheme="minorHAnsi" w:cstheme="minorHAnsi"/>
        </w:rPr>
        <w:t>effects</w:t>
      </w:r>
      <w:r w:rsidRPr="009B0B7D">
        <w:rPr>
          <w:rFonts w:asciiTheme="minorHAnsi" w:hAnsiTheme="minorHAnsi" w:cstheme="minorHAnsi"/>
        </w:rPr>
        <w:t xml:space="preserve"> of hormones on the body. Some doctors won’t prescribe without a solid understanding. </w:t>
      </w:r>
    </w:p>
    <w:p w:rsidR="00D52441" w:rsidRPr="000E38A0" w:rsidRDefault="000E38A0" w:rsidP="00D52441">
      <w:pPr>
        <w:pStyle w:val="ListParagraph"/>
        <w:numPr>
          <w:ilvl w:val="0"/>
          <w:numId w:val="1"/>
        </w:numPr>
        <w:rPr>
          <w:rFonts w:asciiTheme="minorHAnsi" w:hAnsiTheme="minorHAnsi" w:cstheme="minorHAnsi"/>
        </w:rPr>
      </w:pPr>
      <w:r w:rsidRPr="000E38A0">
        <w:rPr>
          <w:rFonts w:asciiTheme="minorHAnsi" w:hAnsiTheme="minorHAnsi" w:cstheme="minorHAnsi"/>
        </w:rPr>
        <w:t>Gatekeeping: therapist getting more requests to write letters to support transition</w:t>
      </w:r>
    </w:p>
    <w:p w:rsidR="000E38A0" w:rsidRPr="000E38A0" w:rsidRDefault="000E38A0" w:rsidP="000E38A0">
      <w:pPr>
        <w:pStyle w:val="ListParagraph"/>
        <w:numPr>
          <w:ilvl w:val="1"/>
          <w:numId w:val="1"/>
        </w:numPr>
        <w:rPr>
          <w:rFonts w:asciiTheme="minorHAnsi" w:hAnsiTheme="minorHAnsi" w:cstheme="minorHAnsi"/>
        </w:rPr>
      </w:pPr>
      <w:r w:rsidRPr="000E38A0">
        <w:rPr>
          <w:rFonts w:asciiTheme="minorHAnsi" w:hAnsiTheme="minorHAnsi" w:cstheme="minorHAnsi"/>
        </w:rPr>
        <w:lastRenderedPageBreak/>
        <w:t>Neola: If you’re noticing an increase with youth, connect with folks in community mental health, some have the sole practice to work with trans</w:t>
      </w:r>
      <w:r w:rsidR="00B33AB5">
        <w:rPr>
          <w:rFonts w:asciiTheme="minorHAnsi" w:hAnsiTheme="minorHAnsi" w:cstheme="minorHAnsi"/>
        </w:rPr>
        <w:t>gender</w:t>
      </w:r>
      <w:r w:rsidRPr="000E38A0">
        <w:rPr>
          <w:rFonts w:asciiTheme="minorHAnsi" w:hAnsiTheme="minorHAnsi" w:cstheme="minorHAnsi"/>
        </w:rPr>
        <w:t xml:space="preserve"> children and youth. Pervasive, persistent, consistent, insistent. Look at wide swath of things. Do a gender assessment. When it becomes about presentations of self, really going over history. Would love to give names of some mental health providers. </w:t>
      </w:r>
    </w:p>
    <w:p w:rsidR="000E38A0" w:rsidRPr="000E38A0" w:rsidRDefault="000E38A0" w:rsidP="000E38A0">
      <w:pPr>
        <w:pStyle w:val="ListParagraph"/>
        <w:numPr>
          <w:ilvl w:val="0"/>
          <w:numId w:val="1"/>
        </w:numPr>
        <w:rPr>
          <w:rFonts w:asciiTheme="minorHAnsi" w:hAnsiTheme="minorHAnsi" w:cstheme="minorHAnsi"/>
        </w:rPr>
      </w:pPr>
      <w:r w:rsidRPr="000E38A0">
        <w:rPr>
          <w:rFonts w:asciiTheme="minorHAnsi" w:hAnsiTheme="minorHAnsi" w:cstheme="minorHAnsi"/>
        </w:rPr>
        <w:t>Successful group ideas? Drop-in safe space to drop-in clinical groups? Pros and cons in the way they have been offered or initiated? Individual interventions that are helpful?</w:t>
      </w:r>
    </w:p>
    <w:p w:rsidR="000E38A0" w:rsidRPr="000E38A0" w:rsidRDefault="000E38A0" w:rsidP="000E38A0">
      <w:pPr>
        <w:pStyle w:val="ListParagraph"/>
        <w:numPr>
          <w:ilvl w:val="1"/>
          <w:numId w:val="1"/>
        </w:numPr>
        <w:rPr>
          <w:rFonts w:asciiTheme="minorHAnsi" w:hAnsiTheme="minorHAnsi" w:cstheme="minorHAnsi"/>
        </w:rPr>
      </w:pPr>
      <w:r w:rsidRPr="000E38A0">
        <w:rPr>
          <w:rFonts w:asciiTheme="minorHAnsi" w:hAnsiTheme="minorHAnsi" w:cstheme="minorHAnsi"/>
        </w:rPr>
        <w:t>Health center run by Outside In, and very invested in supporting queer youth</w:t>
      </w:r>
    </w:p>
    <w:p w:rsidR="000E38A0" w:rsidRPr="000E38A0" w:rsidRDefault="000E38A0" w:rsidP="000E38A0">
      <w:pPr>
        <w:pStyle w:val="ListParagraph"/>
        <w:numPr>
          <w:ilvl w:val="2"/>
          <w:numId w:val="1"/>
        </w:numPr>
        <w:rPr>
          <w:rFonts w:asciiTheme="minorHAnsi" w:hAnsiTheme="minorHAnsi" w:cstheme="minorHAnsi"/>
        </w:rPr>
      </w:pPr>
      <w:r w:rsidRPr="000E38A0">
        <w:rPr>
          <w:rFonts w:asciiTheme="minorHAnsi" w:hAnsiTheme="minorHAnsi" w:cstheme="minorHAnsi"/>
        </w:rPr>
        <w:t>Peer-led group; kids come together at lunch; more like support/drop-in/led by specific peer—whole semester! </w:t>
      </w:r>
    </w:p>
    <w:p w:rsidR="000E38A0" w:rsidRPr="000E38A0" w:rsidRDefault="000E38A0" w:rsidP="000E38A0">
      <w:pPr>
        <w:pStyle w:val="ListParagraph"/>
        <w:numPr>
          <w:ilvl w:val="2"/>
          <w:numId w:val="1"/>
        </w:numPr>
        <w:rPr>
          <w:rFonts w:asciiTheme="minorHAnsi" w:hAnsiTheme="minorHAnsi" w:cstheme="minorHAnsi"/>
        </w:rPr>
      </w:pPr>
      <w:r w:rsidRPr="000E38A0">
        <w:rPr>
          <w:rFonts w:asciiTheme="minorHAnsi" w:hAnsiTheme="minorHAnsi" w:cstheme="minorHAnsi"/>
        </w:rPr>
        <w:t>Lots of kids get to know health center that way and then want individual therapy; helps them get comfortable with space </w:t>
      </w:r>
    </w:p>
    <w:p w:rsidR="000E38A0" w:rsidRPr="000E38A0" w:rsidRDefault="000E38A0" w:rsidP="000E38A0">
      <w:pPr>
        <w:pStyle w:val="ListParagraph"/>
        <w:numPr>
          <w:ilvl w:val="2"/>
          <w:numId w:val="1"/>
        </w:numPr>
        <w:rPr>
          <w:rFonts w:asciiTheme="minorHAnsi" w:hAnsiTheme="minorHAnsi" w:cstheme="minorHAnsi"/>
        </w:rPr>
      </w:pPr>
      <w:r w:rsidRPr="000E38A0">
        <w:rPr>
          <w:rFonts w:asciiTheme="minorHAnsi" w:hAnsiTheme="minorHAnsi" w:cstheme="minorHAnsi"/>
        </w:rPr>
        <w:t>Helps youth identify “trusted” adults </w:t>
      </w:r>
    </w:p>
    <w:p w:rsidR="000E38A0" w:rsidRPr="000E38A0" w:rsidRDefault="000E38A0" w:rsidP="000E38A0">
      <w:pPr>
        <w:pStyle w:val="ListParagraph"/>
        <w:numPr>
          <w:ilvl w:val="2"/>
          <w:numId w:val="1"/>
        </w:numPr>
        <w:rPr>
          <w:rFonts w:asciiTheme="minorHAnsi" w:hAnsiTheme="minorHAnsi" w:cstheme="minorHAnsi"/>
        </w:rPr>
      </w:pPr>
      <w:r w:rsidRPr="000E38A0">
        <w:rPr>
          <w:rFonts w:asciiTheme="minorHAnsi" w:hAnsiTheme="minorHAnsi" w:cstheme="minorHAnsi"/>
        </w:rPr>
        <w:t>Help connect to resources and meet them where they’re at </w:t>
      </w:r>
    </w:p>
    <w:p w:rsidR="000E38A0" w:rsidRPr="000E38A0" w:rsidRDefault="000E38A0" w:rsidP="000E38A0">
      <w:pPr>
        <w:pStyle w:val="ListParagraph"/>
        <w:numPr>
          <w:ilvl w:val="2"/>
          <w:numId w:val="1"/>
        </w:numPr>
        <w:rPr>
          <w:rFonts w:asciiTheme="minorHAnsi" w:hAnsiTheme="minorHAnsi" w:cstheme="minorHAnsi"/>
        </w:rPr>
      </w:pPr>
      <w:r w:rsidRPr="000E38A0">
        <w:rPr>
          <w:rFonts w:asciiTheme="minorHAnsi" w:hAnsiTheme="minorHAnsi" w:cstheme="minorHAnsi"/>
        </w:rPr>
        <w:t>Good si</w:t>
      </w:r>
      <w:r>
        <w:rPr>
          <w:rFonts w:asciiTheme="minorHAnsi" w:hAnsiTheme="minorHAnsi" w:cstheme="minorHAnsi"/>
        </w:rPr>
        <w:t>gn</w:t>
      </w:r>
      <w:r w:rsidRPr="000E38A0">
        <w:rPr>
          <w:rFonts w:asciiTheme="minorHAnsi" w:hAnsiTheme="minorHAnsi" w:cstheme="minorHAnsi"/>
        </w:rPr>
        <w:t>age! LGBTQ trans friendly space </w:t>
      </w:r>
    </w:p>
    <w:p w:rsidR="000E38A0" w:rsidRPr="000E38A0" w:rsidRDefault="000E38A0" w:rsidP="000E38A0">
      <w:pPr>
        <w:pStyle w:val="ListParagraph"/>
        <w:numPr>
          <w:ilvl w:val="2"/>
          <w:numId w:val="1"/>
        </w:numPr>
        <w:rPr>
          <w:rFonts w:asciiTheme="minorHAnsi" w:hAnsiTheme="minorHAnsi" w:cstheme="minorHAnsi"/>
        </w:rPr>
      </w:pPr>
      <w:r w:rsidRPr="000E38A0">
        <w:rPr>
          <w:rFonts w:asciiTheme="minorHAnsi" w:hAnsiTheme="minorHAnsi" w:cstheme="minorHAnsi"/>
        </w:rPr>
        <w:t>School has been very supportive; took time, but slowly communicated and has worked </w:t>
      </w:r>
    </w:p>
    <w:p w:rsidR="000E38A0" w:rsidRDefault="000E38A0" w:rsidP="000E38A0">
      <w:pPr>
        <w:pStyle w:val="ListParagraph"/>
        <w:numPr>
          <w:ilvl w:val="2"/>
          <w:numId w:val="1"/>
        </w:numPr>
        <w:rPr>
          <w:rFonts w:asciiTheme="minorHAnsi" w:hAnsiTheme="minorHAnsi" w:cstheme="minorHAnsi"/>
        </w:rPr>
      </w:pPr>
      <w:r w:rsidRPr="000E38A0">
        <w:rPr>
          <w:rFonts w:asciiTheme="minorHAnsi" w:hAnsiTheme="minorHAnsi" w:cstheme="minorHAnsi"/>
        </w:rPr>
        <w:t>Are you able to bill for groups? No, but run them anyway </w:t>
      </w:r>
    </w:p>
    <w:p w:rsidR="007C44EC" w:rsidRDefault="007C44EC" w:rsidP="007C44EC">
      <w:pPr>
        <w:pStyle w:val="ListParagraph"/>
        <w:numPr>
          <w:ilvl w:val="0"/>
          <w:numId w:val="1"/>
        </w:numPr>
        <w:rPr>
          <w:rFonts w:asciiTheme="minorHAnsi" w:hAnsiTheme="minorHAnsi" w:cstheme="minorHAnsi"/>
        </w:rPr>
      </w:pPr>
      <w:r w:rsidRPr="007C44EC">
        <w:rPr>
          <w:rFonts w:asciiTheme="minorHAnsi" w:hAnsiTheme="minorHAnsi" w:cstheme="minorHAnsi"/>
        </w:rPr>
        <w:t>Working with youth who aren’t out to their families: feel unsafe; any recommendations to be a bridge? (not involved with families yet) </w:t>
      </w:r>
    </w:p>
    <w:p w:rsidR="007C44EC" w:rsidRPr="007C44EC" w:rsidRDefault="007C44EC" w:rsidP="007C44EC">
      <w:pPr>
        <w:pStyle w:val="ListParagraph"/>
        <w:numPr>
          <w:ilvl w:val="1"/>
          <w:numId w:val="1"/>
        </w:numPr>
        <w:rPr>
          <w:rFonts w:asciiTheme="minorHAnsi" w:hAnsiTheme="minorHAnsi" w:cstheme="minorHAnsi"/>
        </w:rPr>
      </w:pPr>
      <w:r w:rsidRPr="007C44EC">
        <w:rPr>
          <w:rFonts w:asciiTheme="minorHAnsi" w:hAnsiTheme="minorHAnsi" w:cstheme="minorHAnsi"/>
        </w:rPr>
        <w:t>Neola: When you’re ready, when you want to talk to your family, imagine what it might look like to go well, what are all of the options, what supports are in place? If it goes really, really not well, what supports? Future planning for any possibility. If you can offer to be with that person, find a teacher to be with that person, if they know they don’t have to disclose until they’re ready. </w:t>
      </w:r>
    </w:p>
    <w:p w:rsidR="007C44EC" w:rsidRPr="007C44EC" w:rsidRDefault="007C44EC" w:rsidP="007C44EC">
      <w:pPr>
        <w:pStyle w:val="ListParagraph"/>
        <w:numPr>
          <w:ilvl w:val="0"/>
          <w:numId w:val="1"/>
        </w:numPr>
        <w:rPr>
          <w:rFonts w:asciiTheme="minorHAnsi" w:hAnsiTheme="minorHAnsi" w:cstheme="minorHAnsi"/>
        </w:rPr>
      </w:pPr>
      <w:r w:rsidRPr="007C44EC">
        <w:rPr>
          <w:rFonts w:asciiTheme="minorHAnsi" w:hAnsiTheme="minorHAnsi" w:cstheme="minorHAnsi"/>
        </w:rPr>
        <w:t> It’s hard when you work with a teen who is 18. Some have more supportive parents, but are hesitant. Are you ready for that just because you’re 18? What are options? </w:t>
      </w:r>
    </w:p>
    <w:p w:rsidR="007C44EC" w:rsidRDefault="007C44EC" w:rsidP="007C44EC">
      <w:pPr>
        <w:pStyle w:val="ListParagraph"/>
        <w:numPr>
          <w:ilvl w:val="1"/>
          <w:numId w:val="1"/>
        </w:numPr>
        <w:rPr>
          <w:rFonts w:asciiTheme="minorHAnsi" w:hAnsiTheme="minorHAnsi" w:cstheme="minorHAnsi"/>
        </w:rPr>
      </w:pPr>
      <w:r w:rsidRPr="007C44EC">
        <w:rPr>
          <w:rFonts w:asciiTheme="minorHAnsi" w:hAnsiTheme="minorHAnsi" w:cstheme="minorHAnsi"/>
        </w:rPr>
        <w:t>Neola: Possibility can be really powerful for decision-making. Everyone needs support network and safety net. Homeless system is potentially not a safe space for gender different folks. </w:t>
      </w:r>
    </w:p>
    <w:p w:rsidR="007C44EC" w:rsidRPr="007C44EC" w:rsidRDefault="007C44EC" w:rsidP="007C44EC">
      <w:pPr>
        <w:pStyle w:val="ListParagraph"/>
        <w:numPr>
          <w:ilvl w:val="0"/>
          <w:numId w:val="1"/>
        </w:numPr>
        <w:rPr>
          <w:rFonts w:asciiTheme="minorHAnsi" w:hAnsiTheme="minorHAnsi" w:cstheme="minorHAnsi"/>
        </w:rPr>
      </w:pPr>
      <w:r w:rsidRPr="007C44EC">
        <w:rPr>
          <w:rFonts w:asciiTheme="minorHAnsi" w:hAnsiTheme="minorHAnsi" w:cstheme="minorHAnsi"/>
        </w:rPr>
        <w:t>Challenge: SBHCs blamed for encouraging youth to be trans and explore gender expression </w:t>
      </w:r>
    </w:p>
    <w:p w:rsidR="000E38A0" w:rsidRDefault="000E38A0" w:rsidP="00D52441">
      <w:pPr>
        <w:rPr>
          <w:rFonts w:asciiTheme="minorHAnsi" w:hAnsiTheme="minorHAnsi" w:cstheme="minorHAnsi"/>
          <w:u w:val="single"/>
        </w:rPr>
      </w:pPr>
    </w:p>
    <w:p w:rsidR="00D52441" w:rsidRPr="00D52441" w:rsidRDefault="00D52441" w:rsidP="00D52441">
      <w:pPr>
        <w:rPr>
          <w:rFonts w:asciiTheme="minorHAnsi" w:hAnsiTheme="minorHAnsi" w:cstheme="minorHAnsi"/>
          <w:u w:val="single"/>
        </w:rPr>
      </w:pPr>
      <w:r w:rsidRPr="00D52441">
        <w:rPr>
          <w:rFonts w:asciiTheme="minorHAnsi" w:hAnsiTheme="minorHAnsi" w:cstheme="minorHAnsi"/>
          <w:u w:val="single"/>
        </w:rPr>
        <w:t>Support</w:t>
      </w:r>
    </w:p>
    <w:p w:rsidR="00D52441" w:rsidRPr="00D52441" w:rsidRDefault="00D52441" w:rsidP="00D52441">
      <w:pPr>
        <w:pStyle w:val="ListParagraph"/>
        <w:numPr>
          <w:ilvl w:val="0"/>
          <w:numId w:val="3"/>
        </w:numPr>
        <w:rPr>
          <w:rFonts w:asciiTheme="minorHAnsi" w:hAnsiTheme="minorHAnsi" w:cstheme="minorHAnsi"/>
        </w:rPr>
      </w:pPr>
      <w:r>
        <w:rPr>
          <w:rFonts w:asciiTheme="minorHAnsi" w:hAnsiTheme="minorHAnsi" w:cstheme="minorHAnsi"/>
        </w:rPr>
        <w:t>It</w:t>
      </w:r>
      <w:r w:rsidRPr="00D52441">
        <w:rPr>
          <w:rFonts w:asciiTheme="minorHAnsi" w:hAnsiTheme="minorHAnsi" w:cstheme="minorHAnsi"/>
        </w:rPr>
        <w:t xml:space="preserve"> </w:t>
      </w:r>
      <w:r>
        <w:rPr>
          <w:rFonts w:asciiTheme="minorHAnsi" w:hAnsiTheme="minorHAnsi" w:cstheme="minorHAnsi"/>
        </w:rPr>
        <w:t xml:space="preserve">can be </w:t>
      </w:r>
      <w:r w:rsidRPr="00D52441">
        <w:rPr>
          <w:rFonts w:asciiTheme="minorHAnsi" w:hAnsiTheme="minorHAnsi" w:cstheme="minorHAnsi"/>
        </w:rPr>
        <w:t>hard to have parents on board because of religious objections in families </w:t>
      </w:r>
    </w:p>
    <w:p w:rsidR="00D52441" w:rsidRPr="00BC58D5" w:rsidRDefault="000E38A0" w:rsidP="00BC58D5">
      <w:pPr>
        <w:pStyle w:val="ListParagraph"/>
        <w:numPr>
          <w:ilvl w:val="0"/>
          <w:numId w:val="1"/>
        </w:numPr>
        <w:rPr>
          <w:rFonts w:asciiTheme="minorHAnsi" w:hAnsiTheme="minorHAnsi" w:cstheme="minorHAnsi"/>
        </w:rPr>
      </w:pPr>
      <w:r>
        <w:rPr>
          <w:rFonts w:asciiTheme="minorHAnsi" w:hAnsiTheme="minorHAnsi" w:cstheme="minorHAnsi"/>
        </w:rPr>
        <w:t>Important to remember that t</w:t>
      </w:r>
      <w:r w:rsidR="00BC58D5">
        <w:rPr>
          <w:rFonts w:asciiTheme="minorHAnsi" w:hAnsiTheme="minorHAnsi" w:cstheme="minorHAnsi"/>
        </w:rPr>
        <w:t xml:space="preserve">ransgender youth are not asserting their identity as a way to </w:t>
      </w:r>
      <w:r w:rsidR="009B0B7D" w:rsidRPr="009B0B7D">
        <w:rPr>
          <w:rFonts w:asciiTheme="minorHAnsi" w:hAnsiTheme="minorHAnsi" w:cstheme="minorHAnsi"/>
        </w:rPr>
        <w:t>rebel against adults</w:t>
      </w:r>
      <w:r w:rsidR="009B0B7D" w:rsidRPr="00BC58D5">
        <w:rPr>
          <w:rFonts w:asciiTheme="minorHAnsi" w:hAnsiTheme="minorHAnsi" w:cstheme="minorHAnsi"/>
        </w:rPr>
        <w:t>.</w:t>
      </w:r>
      <w:r w:rsidR="00D52441" w:rsidRPr="00BC58D5">
        <w:rPr>
          <w:rFonts w:asciiTheme="minorHAnsi" w:hAnsiTheme="minorHAnsi" w:cstheme="minorHAnsi"/>
        </w:rPr>
        <w:t xml:space="preserve"> </w:t>
      </w:r>
    </w:p>
    <w:p w:rsidR="00BC58D5" w:rsidRDefault="00D52441" w:rsidP="009B0B7D">
      <w:pPr>
        <w:pStyle w:val="ListParagraph"/>
        <w:numPr>
          <w:ilvl w:val="0"/>
          <w:numId w:val="1"/>
        </w:numPr>
        <w:rPr>
          <w:rFonts w:asciiTheme="minorHAnsi" w:hAnsiTheme="minorHAnsi" w:cstheme="minorHAnsi"/>
        </w:rPr>
      </w:pPr>
      <w:r w:rsidRPr="009B0B7D">
        <w:rPr>
          <w:rFonts w:asciiTheme="minorHAnsi" w:hAnsiTheme="minorHAnsi" w:cstheme="minorHAnsi"/>
        </w:rPr>
        <w:t>Sexual abuse victims identify with another gender to explore not being gender that was victimized or same gender as offender; explore gender identity with those youth and create a safe space for them to explore and ask questions; have an open culture </w:t>
      </w:r>
    </w:p>
    <w:p w:rsidR="009B0B7D" w:rsidRPr="00BC58D5" w:rsidRDefault="00BC58D5" w:rsidP="009B0B7D">
      <w:pPr>
        <w:pStyle w:val="ListParagraph"/>
        <w:numPr>
          <w:ilvl w:val="0"/>
          <w:numId w:val="1"/>
        </w:numPr>
        <w:rPr>
          <w:rFonts w:asciiTheme="minorHAnsi" w:hAnsiTheme="minorHAnsi" w:cstheme="minorHAnsi"/>
        </w:rPr>
      </w:pPr>
      <w:r>
        <w:rPr>
          <w:rFonts w:asciiTheme="minorHAnsi" w:hAnsiTheme="minorHAnsi" w:cstheme="minorHAnsi"/>
        </w:rPr>
        <w:t>S</w:t>
      </w:r>
      <w:r w:rsidRPr="00BC58D5">
        <w:rPr>
          <w:rFonts w:asciiTheme="minorHAnsi" w:hAnsiTheme="minorHAnsi" w:cstheme="minorHAnsi"/>
        </w:rPr>
        <w:t>upport</w:t>
      </w:r>
      <w:r w:rsidR="000E38A0">
        <w:rPr>
          <w:rFonts w:asciiTheme="minorHAnsi" w:hAnsiTheme="minorHAnsi" w:cstheme="minorHAnsi"/>
        </w:rPr>
        <w:t>ing transgender youth</w:t>
      </w:r>
      <w:r w:rsidRPr="00BC58D5">
        <w:rPr>
          <w:rFonts w:asciiTheme="minorHAnsi" w:hAnsiTheme="minorHAnsi" w:cstheme="minorHAnsi"/>
        </w:rPr>
        <w:t xml:space="preserve"> </w:t>
      </w:r>
      <w:r>
        <w:rPr>
          <w:rFonts w:asciiTheme="minorHAnsi" w:hAnsiTheme="minorHAnsi" w:cstheme="minorHAnsi"/>
        </w:rPr>
        <w:t xml:space="preserve">is important </w:t>
      </w:r>
      <w:r w:rsidRPr="00BC58D5">
        <w:rPr>
          <w:rFonts w:asciiTheme="minorHAnsi" w:hAnsiTheme="minorHAnsi" w:cstheme="minorHAnsi"/>
        </w:rPr>
        <w:t>because rejection leads to suicidality </w:t>
      </w:r>
    </w:p>
    <w:p w:rsidR="000E38A0" w:rsidRPr="000E38A0" w:rsidRDefault="000E38A0" w:rsidP="000E38A0">
      <w:pPr>
        <w:pStyle w:val="ListParagraph"/>
        <w:numPr>
          <w:ilvl w:val="0"/>
          <w:numId w:val="1"/>
        </w:numPr>
        <w:rPr>
          <w:rFonts w:asciiTheme="minorHAnsi" w:hAnsiTheme="minorHAnsi" w:cstheme="minorHAnsi"/>
        </w:rPr>
      </w:pPr>
      <w:r>
        <w:rPr>
          <w:rFonts w:asciiTheme="minorHAnsi" w:hAnsiTheme="minorHAnsi" w:cstheme="minorHAnsi"/>
        </w:rPr>
        <w:lastRenderedPageBreak/>
        <w:t>Some SBHCs are s</w:t>
      </w:r>
      <w:r w:rsidRPr="000E38A0">
        <w:rPr>
          <w:rFonts w:asciiTheme="minorHAnsi" w:hAnsiTheme="minorHAnsi" w:cstheme="minorHAnsi"/>
        </w:rPr>
        <w:t xml:space="preserve">truggling to identify how to best support youth; it is not okay within </w:t>
      </w:r>
      <w:r>
        <w:rPr>
          <w:rFonts w:asciiTheme="minorHAnsi" w:hAnsiTheme="minorHAnsi" w:cstheme="minorHAnsi"/>
        </w:rPr>
        <w:t xml:space="preserve">certain community </w:t>
      </w:r>
      <w:r w:rsidRPr="000E38A0">
        <w:rPr>
          <w:rFonts w:asciiTheme="minorHAnsi" w:hAnsiTheme="minorHAnsi" w:cstheme="minorHAnsi"/>
        </w:rPr>
        <w:t>culture</w:t>
      </w:r>
      <w:r>
        <w:rPr>
          <w:rFonts w:asciiTheme="minorHAnsi" w:hAnsiTheme="minorHAnsi" w:cstheme="minorHAnsi"/>
        </w:rPr>
        <w:t>s</w:t>
      </w:r>
      <w:r w:rsidRPr="000E38A0">
        <w:rPr>
          <w:rFonts w:asciiTheme="minorHAnsi" w:hAnsiTheme="minorHAnsi" w:cstheme="minorHAnsi"/>
        </w:rPr>
        <w:t>; things are underground </w:t>
      </w:r>
    </w:p>
    <w:p w:rsidR="00B33AB5" w:rsidRDefault="007C44EC" w:rsidP="00B33AB5">
      <w:pPr>
        <w:pStyle w:val="ListParagraph"/>
        <w:numPr>
          <w:ilvl w:val="0"/>
          <w:numId w:val="1"/>
        </w:numPr>
        <w:rPr>
          <w:rFonts w:asciiTheme="minorHAnsi" w:hAnsiTheme="minorHAnsi" w:cstheme="minorHAnsi"/>
        </w:rPr>
      </w:pPr>
      <w:r w:rsidRPr="007C44EC">
        <w:rPr>
          <w:rFonts w:asciiTheme="minorHAnsi" w:hAnsiTheme="minorHAnsi" w:cstheme="minorHAnsi"/>
        </w:rPr>
        <w:t xml:space="preserve">Neola: When we talk about family units, that’s a traumatic incident and there’s not much anyone can do. Friction/violence happening between them, rejection, isolation, withholding of love, care, basic needs comes into play. </w:t>
      </w:r>
      <w:r w:rsidR="00B33AB5">
        <w:rPr>
          <w:rFonts w:asciiTheme="minorHAnsi" w:hAnsiTheme="minorHAnsi" w:cstheme="minorHAnsi"/>
        </w:rPr>
        <w:t>Families may also be punishing youth.</w:t>
      </w:r>
    </w:p>
    <w:p w:rsidR="007C44EC" w:rsidRPr="00B33AB5" w:rsidRDefault="00B33AB5" w:rsidP="00B33AB5">
      <w:pPr>
        <w:pStyle w:val="ListParagraph"/>
        <w:numPr>
          <w:ilvl w:val="1"/>
          <w:numId w:val="1"/>
        </w:numPr>
        <w:rPr>
          <w:rFonts w:asciiTheme="minorHAnsi" w:hAnsiTheme="minorHAnsi" w:cstheme="minorHAnsi"/>
        </w:rPr>
      </w:pPr>
      <w:r w:rsidRPr="00B33AB5">
        <w:rPr>
          <w:rFonts w:asciiTheme="minorHAnsi" w:hAnsiTheme="minorHAnsi" w:cstheme="minorHAnsi"/>
        </w:rPr>
        <w:t>Family is grieving the loss of their son/daughter. Kid is like, but I’m still the same me! Why are you grieving? Fighting for acknowledgment of the issues they’re experiencing. Even though it is the same person, it’s a natural part of the process. Psycho-education for the kid to understand that. Response to their own fear. </w:t>
      </w:r>
    </w:p>
    <w:p w:rsidR="007C44EC" w:rsidRDefault="007C44EC" w:rsidP="007C44EC">
      <w:pPr>
        <w:pStyle w:val="ListParagraph"/>
        <w:numPr>
          <w:ilvl w:val="0"/>
          <w:numId w:val="1"/>
        </w:numPr>
        <w:rPr>
          <w:rFonts w:asciiTheme="minorHAnsi" w:hAnsiTheme="minorHAnsi" w:cstheme="minorHAnsi"/>
        </w:rPr>
      </w:pPr>
      <w:r w:rsidRPr="007C44EC">
        <w:rPr>
          <w:rFonts w:asciiTheme="minorHAnsi" w:hAnsiTheme="minorHAnsi" w:cstheme="minorHAnsi"/>
        </w:rPr>
        <w:t>Individuals and families, if you dig around on FB enough, you can find parents and advocates. Sometimes people organize rides to SMYRC or the Living Room. </w:t>
      </w:r>
    </w:p>
    <w:p w:rsidR="007C44EC" w:rsidRPr="007C44EC" w:rsidRDefault="007C44EC" w:rsidP="007C44EC">
      <w:pPr>
        <w:pStyle w:val="ListParagraph"/>
        <w:numPr>
          <w:ilvl w:val="0"/>
          <w:numId w:val="1"/>
        </w:numPr>
        <w:rPr>
          <w:rFonts w:asciiTheme="minorHAnsi" w:hAnsiTheme="minorHAnsi" w:cstheme="minorHAnsi"/>
        </w:rPr>
      </w:pPr>
      <w:r w:rsidRPr="007C44EC">
        <w:rPr>
          <w:rFonts w:asciiTheme="minorHAnsi" w:hAnsiTheme="minorHAnsi" w:cstheme="minorHAnsi"/>
        </w:rPr>
        <w:t>Have had to get really creative to support youth in rural areas. Often parents call desperate for information or SBHC therapists or providers. </w:t>
      </w:r>
    </w:p>
    <w:p w:rsidR="00B33AB5" w:rsidRPr="00B33AB5" w:rsidRDefault="00B33AB5" w:rsidP="00B33AB5">
      <w:pPr>
        <w:pStyle w:val="ListParagraph"/>
        <w:numPr>
          <w:ilvl w:val="0"/>
          <w:numId w:val="1"/>
        </w:numPr>
        <w:rPr>
          <w:rFonts w:asciiTheme="minorHAnsi" w:hAnsiTheme="minorHAnsi" w:cstheme="minorHAnsi"/>
        </w:rPr>
      </w:pPr>
      <w:r w:rsidRPr="00B33AB5">
        <w:rPr>
          <w:rFonts w:asciiTheme="minorHAnsi" w:hAnsiTheme="minorHAnsi" w:cstheme="minorHAnsi"/>
        </w:rPr>
        <w:t>Could be really helpful to talk to older youth. At 14-16, 17, 18 feels really far away and like they might not make it.</w:t>
      </w:r>
    </w:p>
    <w:p w:rsidR="00BC58D5" w:rsidRDefault="00BC58D5" w:rsidP="009B0B7D">
      <w:pPr>
        <w:rPr>
          <w:rFonts w:asciiTheme="minorHAnsi" w:hAnsiTheme="minorHAnsi" w:cstheme="minorHAnsi"/>
        </w:rPr>
      </w:pPr>
    </w:p>
    <w:p w:rsidR="000E38A0" w:rsidRPr="000E38A0" w:rsidRDefault="000E38A0" w:rsidP="009B0B7D">
      <w:pPr>
        <w:rPr>
          <w:rFonts w:asciiTheme="minorHAnsi" w:hAnsiTheme="minorHAnsi" w:cstheme="minorHAnsi"/>
          <w:u w:val="single"/>
        </w:rPr>
      </w:pPr>
      <w:r w:rsidRPr="000E38A0">
        <w:rPr>
          <w:rFonts w:asciiTheme="minorHAnsi" w:hAnsiTheme="minorHAnsi" w:cstheme="minorHAnsi"/>
          <w:u w:val="single"/>
        </w:rPr>
        <w:t>Resources</w:t>
      </w:r>
    </w:p>
    <w:p w:rsidR="000E38A0" w:rsidRPr="000E38A0" w:rsidRDefault="000E38A0" w:rsidP="000E38A0">
      <w:pPr>
        <w:pStyle w:val="ListParagraph"/>
        <w:numPr>
          <w:ilvl w:val="0"/>
          <w:numId w:val="4"/>
        </w:numPr>
        <w:rPr>
          <w:rFonts w:asciiTheme="minorHAnsi" w:hAnsiTheme="minorHAnsi" w:cstheme="minorHAnsi"/>
        </w:rPr>
      </w:pPr>
      <w:proofErr w:type="spellStart"/>
      <w:r w:rsidRPr="000E38A0">
        <w:rPr>
          <w:rFonts w:asciiTheme="minorHAnsi" w:hAnsiTheme="minorHAnsi" w:cstheme="minorHAnsi"/>
        </w:rPr>
        <w:t>Bravespace</w:t>
      </w:r>
      <w:proofErr w:type="spellEnd"/>
      <w:r w:rsidRPr="000E38A0">
        <w:rPr>
          <w:rFonts w:asciiTheme="minorHAnsi" w:hAnsiTheme="minorHAnsi" w:cstheme="minorHAnsi"/>
        </w:rPr>
        <w:t>, Kate Kaufman, open to telephone consultation </w:t>
      </w:r>
    </w:p>
    <w:p w:rsidR="000E38A0" w:rsidRPr="000E38A0" w:rsidRDefault="000E38A0" w:rsidP="000E38A0">
      <w:pPr>
        <w:pStyle w:val="ListParagraph"/>
        <w:numPr>
          <w:ilvl w:val="0"/>
          <w:numId w:val="4"/>
        </w:numPr>
        <w:rPr>
          <w:rFonts w:asciiTheme="minorHAnsi" w:hAnsiTheme="minorHAnsi" w:cstheme="minorHAnsi"/>
        </w:rPr>
      </w:pPr>
      <w:r w:rsidRPr="000E38A0">
        <w:rPr>
          <w:rFonts w:asciiTheme="minorHAnsi" w:hAnsiTheme="minorHAnsi" w:cstheme="minorHAnsi"/>
        </w:rPr>
        <w:t xml:space="preserve">Amy </w:t>
      </w:r>
      <w:proofErr w:type="spellStart"/>
      <w:r w:rsidRPr="000E38A0">
        <w:rPr>
          <w:rFonts w:asciiTheme="minorHAnsi" w:hAnsiTheme="minorHAnsi" w:cstheme="minorHAnsi"/>
        </w:rPr>
        <w:t>Penkin</w:t>
      </w:r>
      <w:proofErr w:type="spellEnd"/>
      <w:r w:rsidRPr="000E38A0">
        <w:rPr>
          <w:rFonts w:asciiTheme="minorHAnsi" w:hAnsiTheme="minorHAnsi" w:cstheme="minorHAnsi"/>
        </w:rPr>
        <w:t>, OHSU, especially with kids who need puberty suppressants, really specific work with pediatric endocrinologists </w:t>
      </w:r>
    </w:p>
    <w:p w:rsidR="000E38A0" w:rsidRPr="000E38A0" w:rsidRDefault="000E38A0" w:rsidP="000E38A0">
      <w:pPr>
        <w:pStyle w:val="ListParagraph"/>
        <w:numPr>
          <w:ilvl w:val="0"/>
          <w:numId w:val="4"/>
        </w:numPr>
        <w:rPr>
          <w:rFonts w:asciiTheme="minorHAnsi" w:hAnsiTheme="minorHAnsi" w:cstheme="minorHAnsi"/>
        </w:rPr>
      </w:pPr>
      <w:r w:rsidRPr="000E38A0">
        <w:rPr>
          <w:rFonts w:asciiTheme="minorHAnsi" w:hAnsiTheme="minorHAnsi" w:cstheme="minorHAnsi"/>
        </w:rPr>
        <w:t>A few in Western Psych and Counseling </w:t>
      </w:r>
    </w:p>
    <w:p w:rsidR="000E38A0" w:rsidRDefault="000E38A0" w:rsidP="000E38A0">
      <w:pPr>
        <w:pStyle w:val="ListParagraph"/>
        <w:numPr>
          <w:ilvl w:val="0"/>
          <w:numId w:val="4"/>
        </w:numPr>
        <w:rPr>
          <w:rFonts w:asciiTheme="minorHAnsi" w:hAnsiTheme="minorHAnsi" w:cstheme="minorHAnsi"/>
        </w:rPr>
      </w:pPr>
      <w:r w:rsidRPr="000E38A0">
        <w:rPr>
          <w:rFonts w:asciiTheme="minorHAnsi" w:hAnsiTheme="minorHAnsi" w:cstheme="minorHAnsi"/>
        </w:rPr>
        <w:t>Transponder in Eugene; adults and youth who have created social support space of providers in Springfield and Eugene </w:t>
      </w:r>
    </w:p>
    <w:p w:rsidR="007C44EC" w:rsidRPr="007C44EC" w:rsidRDefault="007C44EC" w:rsidP="007C44EC">
      <w:pPr>
        <w:pStyle w:val="ListParagraph"/>
        <w:numPr>
          <w:ilvl w:val="0"/>
          <w:numId w:val="4"/>
        </w:numPr>
        <w:rPr>
          <w:rFonts w:asciiTheme="minorHAnsi" w:hAnsiTheme="minorHAnsi" w:cstheme="minorHAnsi"/>
        </w:rPr>
      </w:pPr>
      <w:r w:rsidRPr="007C44EC">
        <w:rPr>
          <w:rFonts w:asciiTheme="minorHAnsi" w:hAnsiTheme="minorHAnsi" w:cstheme="minorHAnsi"/>
        </w:rPr>
        <w:t>SMYRC: Sexual and Gender Minority Youth Resource Center: (503)872-9664</w:t>
      </w:r>
      <w:r>
        <w:rPr>
          <w:rFonts w:asciiTheme="minorHAnsi" w:hAnsiTheme="minorHAnsi" w:cstheme="minorHAnsi"/>
        </w:rPr>
        <w:t>--</w:t>
      </w:r>
      <w:r w:rsidRPr="007C44EC">
        <w:rPr>
          <w:rFonts w:asciiTheme="minorHAnsi" w:hAnsiTheme="minorHAnsi" w:cstheme="minorHAnsi"/>
        </w:rPr>
        <w:t>Part of NAFY</w:t>
      </w:r>
    </w:p>
    <w:p w:rsidR="007C44EC" w:rsidRPr="007C44EC" w:rsidRDefault="007C44EC" w:rsidP="007C44EC">
      <w:pPr>
        <w:pStyle w:val="ListParagraph"/>
        <w:numPr>
          <w:ilvl w:val="0"/>
          <w:numId w:val="4"/>
        </w:numPr>
        <w:rPr>
          <w:rFonts w:asciiTheme="minorHAnsi" w:hAnsiTheme="minorHAnsi" w:cstheme="minorHAnsi"/>
        </w:rPr>
      </w:pPr>
      <w:r w:rsidRPr="007C44EC">
        <w:rPr>
          <w:rFonts w:asciiTheme="minorHAnsi" w:hAnsiTheme="minorHAnsi" w:cstheme="minorHAnsi"/>
        </w:rPr>
        <w:t>Harry’s Mother: shelter for under 18 homeless youth </w:t>
      </w:r>
    </w:p>
    <w:p w:rsidR="007C44EC" w:rsidRPr="007C44EC" w:rsidRDefault="007C44EC" w:rsidP="007C44EC">
      <w:pPr>
        <w:pStyle w:val="ListParagraph"/>
        <w:numPr>
          <w:ilvl w:val="0"/>
          <w:numId w:val="4"/>
        </w:numPr>
        <w:rPr>
          <w:rFonts w:asciiTheme="minorHAnsi" w:hAnsiTheme="minorHAnsi" w:cstheme="minorHAnsi"/>
        </w:rPr>
      </w:pPr>
      <w:proofErr w:type="spellStart"/>
      <w:r w:rsidRPr="007C44EC">
        <w:rPr>
          <w:rFonts w:asciiTheme="minorHAnsi" w:hAnsiTheme="minorHAnsi" w:cstheme="minorHAnsi"/>
        </w:rPr>
        <w:t>Transactive</w:t>
      </w:r>
      <w:proofErr w:type="spellEnd"/>
      <w:r w:rsidRPr="007C44EC">
        <w:rPr>
          <w:rFonts w:asciiTheme="minorHAnsi" w:hAnsiTheme="minorHAnsi" w:cstheme="minorHAnsi"/>
        </w:rPr>
        <w:t>: great resource for schools </w:t>
      </w:r>
    </w:p>
    <w:p w:rsidR="007C44EC" w:rsidRDefault="007C44EC" w:rsidP="007C44EC">
      <w:pPr>
        <w:pStyle w:val="ListParagraph"/>
        <w:numPr>
          <w:ilvl w:val="0"/>
          <w:numId w:val="4"/>
        </w:numPr>
        <w:rPr>
          <w:rFonts w:asciiTheme="minorHAnsi" w:hAnsiTheme="minorHAnsi" w:cstheme="minorHAnsi"/>
        </w:rPr>
      </w:pPr>
      <w:r>
        <w:rPr>
          <w:rFonts w:asciiTheme="minorHAnsi" w:hAnsiTheme="minorHAnsi" w:cstheme="minorHAnsi"/>
        </w:rPr>
        <w:t>Internet!</w:t>
      </w:r>
    </w:p>
    <w:p w:rsidR="007C44EC" w:rsidRPr="007C44EC" w:rsidRDefault="007C44EC" w:rsidP="007C44EC">
      <w:pPr>
        <w:pStyle w:val="ListParagraph"/>
        <w:numPr>
          <w:ilvl w:val="1"/>
          <w:numId w:val="4"/>
        </w:numPr>
        <w:rPr>
          <w:rFonts w:asciiTheme="minorHAnsi" w:hAnsiTheme="minorHAnsi" w:cstheme="minorHAnsi"/>
        </w:rPr>
      </w:pPr>
      <w:r w:rsidRPr="007C44EC">
        <w:rPr>
          <w:rFonts w:asciiTheme="minorHAnsi" w:hAnsiTheme="minorHAnsi" w:cstheme="minorHAnsi"/>
        </w:rPr>
        <w:t xml:space="preserve">Huge community of </w:t>
      </w:r>
      <w:proofErr w:type="gramStart"/>
      <w:r w:rsidRPr="007C44EC">
        <w:rPr>
          <w:rFonts w:asciiTheme="minorHAnsi" w:hAnsiTheme="minorHAnsi" w:cstheme="minorHAnsi"/>
        </w:rPr>
        <w:t>trans</w:t>
      </w:r>
      <w:proofErr w:type="gramEnd"/>
      <w:r w:rsidRPr="007C44EC">
        <w:rPr>
          <w:rFonts w:asciiTheme="minorHAnsi" w:hAnsiTheme="minorHAnsi" w:cstheme="minorHAnsi"/>
        </w:rPr>
        <w:t xml:space="preserve"> youth on Tumblr! </w:t>
      </w:r>
    </w:p>
    <w:p w:rsidR="007C44EC" w:rsidRPr="007C44EC" w:rsidRDefault="007C44EC" w:rsidP="007C44EC">
      <w:pPr>
        <w:pStyle w:val="ListParagraph"/>
        <w:numPr>
          <w:ilvl w:val="1"/>
          <w:numId w:val="4"/>
        </w:numPr>
        <w:rPr>
          <w:rFonts w:asciiTheme="minorHAnsi" w:hAnsiTheme="minorHAnsi" w:cstheme="minorHAnsi"/>
        </w:rPr>
      </w:pPr>
      <w:proofErr w:type="spellStart"/>
      <w:r>
        <w:rPr>
          <w:rFonts w:asciiTheme="minorHAnsi" w:hAnsiTheme="minorHAnsi" w:cstheme="minorHAnsi"/>
        </w:rPr>
        <w:t>Youtube</w:t>
      </w:r>
      <w:proofErr w:type="spellEnd"/>
      <w:r>
        <w:rPr>
          <w:rFonts w:asciiTheme="minorHAnsi" w:hAnsiTheme="minorHAnsi" w:cstheme="minorHAnsi"/>
        </w:rPr>
        <w:t xml:space="preserve">: </w:t>
      </w:r>
      <w:r w:rsidRPr="007C44EC">
        <w:rPr>
          <w:rFonts w:asciiTheme="minorHAnsi" w:hAnsiTheme="minorHAnsi" w:cstheme="minorHAnsi"/>
        </w:rPr>
        <w:t>Lots of people maintain channels on YouTube documenting transition stories </w:t>
      </w:r>
    </w:p>
    <w:p w:rsidR="007C44EC" w:rsidRPr="007C44EC" w:rsidRDefault="007C44EC" w:rsidP="007C44EC">
      <w:pPr>
        <w:pStyle w:val="ListParagraph"/>
        <w:numPr>
          <w:ilvl w:val="2"/>
          <w:numId w:val="4"/>
        </w:numPr>
        <w:rPr>
          <w:rFonts w:asciiTheme="minorHAnsi" w:hAnsiTheme="minorHAnsi" w:cstheme="minorHAnsi"/>
        </w:rPr>
      </w:pPr>
      <w:r w:rsidRPr="007C44EC">
        <w:rPr>
          <w:rFonts w:asciiTheme="minorHAnsi" w:hAnsiTheme="minorHAnsi" w:cstheme="minorHAnsi"/>
        </w:rPr>
        <w:t>Helpful to SEE adults who are adults who have survived to an age I thought I wouldn’t see </w:t>
      </w:r>
    </w:p>
    <w:p w:rsidR="007C44EC" w:rsidRPr="007C44EC" w:rsidRDefault="007C44EC" w:rsidP="007C44EC">
      <w:pPr>
        <w:pStyle w:val="ListParagraph"/>
        <w:numPr>
          <w:ilvl w:val="2"/>
          <w:numId w:val="4"/>
        </w:numPr>
        <w:rPr>
          <w:rFonts w:asciiTheme="minorHAnsi" w:hAnsiTheme="minorHAnsi" w:cstheme="minorHAnsi"/>
        </w:rPr>
      </w:pPr>
      <w:r w:rsidRPr="007C44EC">
        <w:rPr>
          <w:rFonts w:asciiTheme="minorHAnsi" w:hAnsiTheme="minorHAnsi" w:cstheme="minorHAnsi"/>
        </w:rPr>
        <w:t>Really young kids are documenting their own stories </w:t>
      </w:r>
    </w:p>
    <w:p w:rsidR="00376C40" w:rsidRDefault="00376C40" w:rsidP="00376C40">
      <w:pPr>
        <w:rPr>
          <w:rFonts w:asciiTheme="minorHAnsi" w:hAnsiTheme="minorHAnsi" w:cstheme="minorHAnsi"/>
          <w:u w:val="single"/>
        </w:rPr>
      </w:pPr>
    </w:p>
    <w:p w:rsidR="00376C40" w:rsidRPr="00376C40" w:rsidRDefault="00376C40" w:rsidP="00376C40">
      <w:pPr>
        <w:rPr>
          <w:rFonts w:asciiTheme="minorHAnsi" w:hAnsiTheme="minorHAnsi" w:cstheme="minorHAnsi"/>
          <w:u w:val="single"/>
        </w:rPr>
      </w:pPr>
      <w:r w:rsidRPr="00376C40">
        <w:rPr>
          <w:rFonts w:asciiTheme="minorHAnsi" w:hAnsiTheme="minorHAnsi" w:cstheme="minorHAnsi"/>
          <w:u w:val="single"/>
        </w:rPr>
        <w:t>Culture Change</w:t>
      </w:r>
    </w:p>
    <w:p w:rsidR="007C44EC" w:rsidRDefault="00376C40" w:rsidP="007C44EC">
      <w:pPr>
        <w:pStyle w:val="ListParagraph"/>
        <w:numPr>
          <w:ilvl w:val="0"/>
          <w:numId w:val="5"/>
        </w:numPr>
        <w:rPr>
          <w:rFonts w:asciiTheme="minorHAnsi" w:hAnsiTheme="minorHAnsi" w:cstheme="minorHAnsi"/>
        </w:rPr>
      </w:pPr>
      <w:r w:rsidRPr="00376C40">
        <w:rPr>
          <w:rFonts w:asciiTheme="minorHAnsi" w:hAnsiTheme="minorHAnsi" w:cstheme="minorHAnsi"/>
        </w:rPr>
        <w:t>Ideas on how to tactfully move this forward in a conservative place? Also, safely. There is threatening things written on walls, etc. </w:t>
      </w:r>
    </w:p>
    <w:p w:rsidR="007C44EC" w:rsidRDefault="007C44EC" w:rsidP="007C44EC">
      <w:pPr>
        <w:pStyle w:val="ListParagraph"/>
        <w:numPr>
          <w:ilvl w:val="1"/>
          <w:numId w:val="5"/>
        </w:numPr>
        <w:rPr>
          <w:rFonts w:asciiTheme="minorHAnsi" w:hAnsiTheme="minorHAnsi" w:cstheme="minorHAnsi"/>
        </w:rPr>
      </w:pPr>
      <w:r w:rsidRPr="007C44EC">
        <w:rPr>
          <w:rFonts w:asciiTheme="minorHAnsi" w:hAnsiTheme="minorHAnsi" w:cstheme="minorHAnsi"/>
        </w:rPr>
        <w:t>Neola: Passive advertising. If you know what yo</w:t>
      </w:r>
      <w:r>
        <w:rPr>
          <w:rFonts w:asciiTheme="minorHAnsi" w:hAnsiTheme="minorHAnsi" w:cstheme="minorHAnsi"/>
        </w:rPr>
        <w:t xml:space="preserve">u’re looking for, you’ll see it. </w:t>
      </w:r>
    </w:p>
    <w:p w:rsidR="007C44EC" w:rsidRDefault="007C44EC" w:rsidP="007C44EC">
      <w:pPr>
        <w:pStyle w:val="ListParagraph"/>
        <w:numPr>
          <w:ilvl w:val="1"/>
          <w:numId w:val="5"/>
        </w:numPr>
        <w:rPr>
          <w:rFonts w:asciiTheme="minorHAnsi" w:hAnsiTheme="minorHAnsi" w:cstheme="minorHAnsi"/>
        </w:rPr>
      </w:pPr>
      <w:r w:rsidRPr="007C44EC">
        <w:rPr>
          <w:rFonts w:asciiTheme="minorHAnsi" w:hAnsiTheme="minorHAnsi" w:cstheme="minorHAnsi"/>
        </w:rPr>
        <w:lastRenderedPageBreak/>
        <w:t xml:space="preserve">Incredible therapist in Baker City: Louise. Sees </w:t>
      </w:r>
      <w:proofErr w:type="gramStart"/>
      <w:r w:rsidRPr="007C44EC">
        <w:rPr>
          <w:rFonts w:asciiTheme="minorHAnsi" w:hAnsiTheme="minorHAnsi" w:cstheme="minorHAnsi"/>
        </w:rPr>
        <w:t>trans</w:t>
      </w:r>
      <w:proofErr w:type="gramEnd"/>
      <w:r w:rsidRPr="007C44EC">
        <w:rPr>
          <w:rFonts w:asciiTheme="minorHAnsi" w:hAnsiTheme="minorHAnsi" w:cstheme="minorHAnsi"/>
        </w:rPr>
        <w:t xml:space="preserve"> youth and adults. Works to create safer spaces and navigate personal/job safety. Collaborate with people in community who are allies! </w:t>
      </w:r>
    </w:p>
    <w:p w:rsidR="007C44EC" w:rsidRDefault="007C44EC" w:rsidP="007C44EC">
      <w:pPr>
        <w:pStyle w:val="ListParagraph"/>
        <w:numPr>
          <w:ilvl w:val="1"/>
          <w:numId w:val="5"/>
        </w:numPr>
        <w:rPr>
          <w:rFonts w:asciiTheme="minorHAnsi" w:hAnsiTheme="minorHAnsi" w:cstheme="minorHAnsi"/>
        </w:rPr>
      </w:pPr>
      <w:r w:rsidRPr="007C44EC">
        <w:rPr>
          <w:rFonts w:asciiTheme="minorHAnsi" w:hAnsiTheme="minorHAnsi" w:cstheme="minorHAnsi"/>
        </w:rPr>
        <w:t xml:space="preserve">Know your rights in public school districts! OR has some of the more progressive school laws. Huge violation of federal laws (Title IX!) if schools don’t serve </w:t>
      </w:r>
      <w:proofErr w:type="gramStart"/>
      <w:r w:rsidRPr="007C44EC">
        <w:rPr>
          <w:rFonts w:asciiTheme="minorHAnsi" w:hAnsiTheme="minorHAnsi" w:cstheme="minorHAnsi"/>
        </w:rPr>
        <w:t>trans</w:t>
      </w:r>
      <w:proofErr w:type="gramEnd"/>
      <w:r w:rsidRPr="007C44EC">
        <w:rPr>
          <w:rFonts w:asciiTheme="minorHAnsi" w:hAnsiTheme="minorHAnsi" w:cstheme="minorHAnsi"/>
        </w:rPr>
        <w:t xml:space="preserve"> youth meaningfully. </w:t>
      </w:r>
    </w:p>
    <w:p w:rsidR="007C44EC" w:rsidRPr="007C44EC" w:rsidRDefault="007C44EC" w:rsidP="007C44EC">
      <w:pPr>
        <w:pStyle w:val="ListParagraph"/>
        <w:numPr>
          <w:ilvl w:val="1"/>
          <w:numId w:val="5"/>
        </w:numPr>
        <w:rPr>
          <w:rFonts w:asciiTheme="minorHAnsi" w:hAnsiTheme="minorHAnsi" w:cstheme="minorHAnsi"/>
        </w:rPr>
      </w:pPr>
      <w:r w:rsidRPr="007C44EC">
        <w:rPr>
          <w:rFonts w:asciiTheme="minorHAnsi" w:hAnsiTheme="minorHAnsi" w:cstheme="minorHAnsi"/>
        </w:rPr>
        <w:t>Is there a low key way to offer support? Pizza party with the GSA! Have to be strategic in order to operate safely to gain trust. </w:t>
      </w:r>
    </w:p>
    <w:p w:rsidR="007C44EC" w:rsidRPr="007C44EC" w:rsidRDefault="007C44EC" w:rsidP="007C44EC">
      <w:pPr>
        <w:pStyle w:val="ListParagraph"/>
        <w:numPr>
          <w:ilvl w:val="1"/>
          <w:numId w:val="5"/>
        </w:numPr>
        <w:rPr>
          <w:rFonts w:asciiTheme="minorHAnsi" w:hAnsiTheme="minorHAnsi" w:cstheme="minorHAnsi"/>
        </w:rPr>
      </w:pPr>
      <w:r w:rsidRPr="009B0B7D">
        <w:rPr>
          <w:rFonts w:asciiTheme="minorHAnsi" w:hAnsiTheme="minorHAnsi" w:cstheme="minorHAnsi"/>
        </w:rPr>
        <w:t>Empowering youth can be a really great way; maybe connected to teacher you don’t know? Think about getting youth excited about the GSA</w:t>
      </w:r>
    </w:p>
    <w:p w:rsidR="007C44EC" w:rsidRDefault="007C44EC" w:rsidP="007C44EC">
      <w:pPr>
        <w:pStyle w:val="ListParagraph"/>
        <w:numPr>
          <w:ilvl w:val="0"/>
          <w:numId w:val="5"/>
        </w:numPr>
        <w:rPr>
          <w:rFonts w:asciiTheme="minorHAnsi" w:hAnsiTheme="minorHAnsi" w:cstheme="minorHAnsi"/>
        </w:rPr>
      </w:pPr>
      <w:r>
        <w:rPr>
          <w:rFonts w:asciiTheme="minorHAnsi" w:hAnsiTheme="minorHAnsi" w:cstheme="minorHAnsi"/>
        </w:rPr>
        <w:t>GSA (Gay Straight Alliance)</w:t>
      </w:r>
    </w:p>
    <w:p w:rsidR="007C44EC" w:rsidRPr="00376C40" w:rsidRDefault="007C44EC" w:rsidP="007C44EC">
      <w:pPr>
        <w:pStyle w:val="ListParagraph"/>
        <w:numPr>
          <w:ilvl w:val="1"/>
          <w:numId w:val="5"/>
        </w:numPr>
        <w:rPr>
          <w:rFonts w:asciiTheme="minorHAnsi" w:hAnsiTheme="minorHAnsi" w:cstheme="minorHAnsi"/>
        </w:rPr>
      </w:pPr>
      <w:r>
        <w:rPr>
          <w:rFonts w:asciiTheme="minorHAnsi" w:hAnsiTheme="minorHAnsi" w:cstheme="minorHAnsi"/>
        </w:rPr>
        <w:t>One school’s GSA c</w:t>
      </w:r>
      <w:r w:rsidRPr="00376C40">
        <w:rPr>
          <w:rFonts w:asciiTheme="minorHAnsi" w:hAnsiTheme="minorHAnsi" w:cstheme="minorHAnsi"/>
        </w:rPr>
        <w:t>hanged their name to full spectrum </w:t>
      </w:r>
      <w:r>
        <w:rPr>
          <w:rFonts w:asciiTheme="minorHAnsi" w:hAnsiTheme="minorHAnsi" w:cstheme="minorHAnsi"/>
        </w:rPr>
        <w:t>to be more inclusive</w:t>
      </w:r>
    </w:p>
    <w:p w:rsidR="007C44EC" w:rsidRDefault="007C44EC" w:rsidP="007C44EC">
      <w:pPr>
        <w:pStyle w:val="ListParagraph"/>
        <w:numPr>
          <w:ilvl w:val="1"/>
          <w:numId w:val="5"/>
        </w:numPr>
        <w:rPr>
          <w:rFonts w:asciiTheme="minorHAnsi" w:hAnsiTheme="minorHAnsi" w:cstheme="minorHAnsi"/>
        </w:rPr>
      </w:pPr>
      <w:r>
        <w:rPr>
          <w:rFonts w:asciiTheme="minorHAnsi" w:hAnsiTheme="minorHAnsi" w:cstheme="minorHAnsi"/>
        </w:rPr>
        <w:t xml:space="preserve">Some GSAs are not tackling transgender issues </w:t>
      </w:r>
    </w:p>
    <w:p w:rsidR="007C44EC" w:rsidRDefault="007C44EC" w:rsidP="007C44EC">
      <w:pPr>
        <w:pStyle w:val="ListParagraph"/>
        <w:numPr>
          <w:ilvl w:val="2"/>
          <w:numId w:val="5"/>
        </w:numPr>
        <w:rPr>
          <w:rFonts w:asciiTheme="minorHAnsi" w:hAnsiTheme="minorHAnsi" w:cstheme="minorHAnsi"/>
        </w:rPr>
      </w:pPr>
      <w:r>
        <w:rPr>
          <w:rFonts w:asciiTheme="minorHAnsi" w:hAnsiTheme="minorHAnsi" w:cstheme="minorHAnsi"/>
        </w:rPr>
        <w:t>S</w:t>
      </w:r>
      <w:r w:rsidRPr="009B0B7D">
        <w:rPr>
          <w:rFonts w:asciiTheme="minorHAnsi" w:hAnsiTheme="minorHAnsi" w:cstheme="minorHAnsi"/>
        </w:rPr>
        <w:t>uggestions about i</w:t>
      </w:r>
      <w:r>
        <w:rPr>
          <w:rFonts w:asciiTheme="minorHAnsi" w:hAnsiTheme="minorHAnsi" w:cstheme="minorHAnsi"/>
        </w:rPr>
        <w:t>nviting trans youth to meetings, e</w:t>
      </w:r>
      <w:r w:rsidRPr="00376C40">
        <w:rPr>
          <w:rFonts w:asciiTheme="minorHAnsi" w:hAnsiTheme="minorHAnsi" w:cstheme="minorHAnsi"/>
        </w:rPr>
        <w:t>ngag</w:t>
      </w:r>
      <w:r>
        <w:rPr>
          <w:rFonts w:asciiTheme="minorHAnsi" w:hAnsiTheme="minorHAnsi" w:cstheme="minorHAnsi"/>
        </w:rPr>
        <w:t>ing</w:t>
      </w:r>
      <w:r w:rsidRPr="00376C40">
        <w:rPr>
          <w:rFonts w:asciiTheme="minorHAnsi" w:hAnsiTheme="minorHAnsi" w:cstheme="minorHAnsi"/>
        </w:rPr>
        <w:t xml:space="preserve"> students and GSA advisor </w:t>
      </w:r>
    </w:p>
    <w:p w:rsidR="007C44EC" w:rsidRPr="00376C40" w:rsidRDefault="007C44EC" w:rsidP="007C44EC">
      <w:pPr>
        <w:pStyle w:val="ListParagraph"/>
        <w:numPr>
          <w:ilvl w:val="1"/>
          <w:numId w:val="5"/>
        </w:numPr>
        <w:rPr>
          <w:rFonts w:asciiTheme="minorHAnsi" w:hAnsiTheme="minorHAnsi" w:cstheme="minorHAnsi"/>
        </w:rPr>
      </w:pPr>
      <w:r>
        <w:rPr>
          <w:rFonts w:asciiTheme="minorHAnsi" w:hAnsiTheme="minorHAnsi" w:cstheme="minorHAnsi"/>
        </w:rPr>
        <w:t>Challenges keeping GSAs running because of GSA advisor position isn’t permanent</w:t>
      </w:r>
      <w:r w:rsidRPr="009B0B7D">
        <w:rPr>
          <w:rFonts w:asciiTheme="minorHAnsi" w:hAnsiTheme="minorHAnsi" w:cstheme="minorHAnsi"/>
        </w:rPr>
        <w:t> </w:t>
      </w:r>
    </w:p>
    <w:p w:rsidR="009B0B7D" w:rsidRPr="009B0B7D" w:rsidRDefault="009B0B7D" w:rsidP="009B0B7D">
      <w:pPr>
        <w:rPr>
          <w:rFonts w:asciiTheme="minorHAnsi" w:hAnsiTheme="minorHAnsi" w:cstheme="minorHAnsi"/>
        </w:rPr>
      </w:pPr>
    </w:p>
    <w:p w:rsidR="009B0B7D" w:rsidRPr="009B0B7D" w:rsidRDefault="009B0B7D" w:rsidP="009B0B7D">
      <w:pPr>
        <w:rPr>
          <w:rFonts w:asciiTheme="minorHAnsi" w:hAnsiTheme="minorHAnsi" w:cstheme="minorHAnsi"/>
        </w:rPr>
      </w:pPr>
      <w:r w:rsidRPr="009B0B7D">
        <w:rPr>
          <w:rFonts w:asciiTheme="minorHAnsi" w:hAnsiTheme="minorHAnsi" w:cstheme="minorHAnsi"/>
        </w:rPr>
        <w:t> </w:t>
      </w:r>
    </w:p>
    <w:p w:rsidR="009B0B7D" w:rsidRPr="009B0B7D" w:rsidRDefault="009B0B7D" w:rsidP="009B0B7D">
      <w:pPr>
        <w:rPr>
          <w:rFonts w:asciiTheme="minorHAnsi" w:hAnsiTheme="minorHAnsi" w:cstheme="minorHAnsi"/>
        </w:rPr>
      </w:pPr>
      <w:r w:rsidRPr="009B0B7D">
        <w:rPr>
          <w:rFonts w:asciiTheme="minorHAnsi" w:hAnsiTheme="minorHAnsi" w:cstheme="minorHAnsi"/>
        </w:rPr>
        <w:t> </w:t>
      </w:r>
    </w:p>
    <w:p w:rsidR="009B0B7D" w:rsidRPr="009B0B7D" w:rsidRDefault="009B0B7D" w:rsidP="009B0B7D">
      <w:pPr>
        <w:rPr>
          <w:rFonts w:asciiTheme="minorHAnsi" w:hAnsiTheme="minorHAnsi" w:cstheme="minorHAnsi"/>
        </w:rPr>
      </w:pPr>
    </w:p>
    <w:p w:rsidR="009B0B7D" w:rsidRPr="009B0B7D" w:rsidRDefault="009B0B7D" w:rsidP="009B0B7D">
      <w:pPr>
        <w:rPr>
          <w:rFonts w:asciiTheme="minorHAnsi" w:hAnsiTheme="minorHAnsi" w:cstheme="minorHAnsi"/>
        </w:rPr>
      </w:pPr>
      <w:r w:rsidRPr="009B0B7D">
        <w:rPr>
          <w:rFonts w:asciiTheme="minorHAnsi" w:hAnsiTheme="minorHAnsi" w:cstheme="minorHAnsi"/>
        </w:rPr>
        <w:t> </w:t>
      </w:r>
    </w:p>
    <w:p w:rsidR="009B0B7D" w:rsidRPr="009B0B7D" w:rsidRDefault="009B0B7D" w:rsidP="009B0B7D">
      <w:pPr>
        <w:rPr>
          <w:rFonts w:asciiTheme="minorHAnsi" w:hAnsiTheme="minorHAnsi" w:cstheme="minorHAnsi"/>
        </w:rPr>
      </w:pPr>
      <w:r w:rsidRPr="009B0B7D">
        <w:rPr>
          <w:rFonts w:asciiTheme="minorHAnsi" w:hAnsiTheme="minorHAnsi" w:cstheme="minorHAnsi"/>
        </w:rPr>
        <w:t> </w:t>
      </w:r>
    </w:p>
    <w:p w:rsidR="009B0B7D" w:rsidRPr="009B0B7D" w:rsidRDefault="009B0B7D" w:rsidP="009B0B7D">
      <w:pPr>
        <w:rPr>
          <w:rFonts w:asciiTheme="minorHAnsi" w:hAnsiTheme="minorHAnsi" w:cstheme="minorHAnsi"/>
        </w:rPr>
      </w:pPr>
      <w:r w:rsidRPr="009B0B7D">
        <w:rPr>
          <w:rFonts w:asciiTheme="minorHAnsi" w:hAnsiTheme="minorHAnsi" w:cstheme="minorHAnsi"/>
        </w:rPr>
        <w:t> </w:t>
      </w:r>
    </w:p>
    <w:p w:rsidR="009B0B7D" w:rsidRPr="009B0B7D" w:rsidRDefault="009B0B7D" w:rsidP="009B0B7D">
      <w:pPr>
        <w:rPr>
          <w:rFonts w:asciiTheme="minorHAnsi" w:hAnsiTheme="minorHAnsi" w:cstheme="minorHAnsi"/>
        </w:rPr>
      </w:pPr>
    </w:p>
    <w:p w:rsidR="009B0B7D" w:rsidRPr="009B0B7D" w:rsidRDefault="009B0B7D" w:rsidP="009B0B7D">
      <w:pPr>
        <w:rPr>
          <w:rFonts w:asciiTheme="minorHAnsi" w:hAnsiTheme="minorHAnsi" w:cstheme="minorHAnsi"/>
        </w:rPr>
      </w:pPr>
      <w:r w:rsidRPr="009B0B7D">
        <w:rPr>
          <w:rFonts w:asciiTheme="minorHAnsi" w:hAnsiTheme="minorHAnsi" w:cstheme="minorHAnsi"/>
        </w:rPr>
        <w:t> </w:t>
      </w:r>
    </w:p>
    <w:p w:rsidR="004C7445" w:rsidRPr="009B0B7D" w:rsidRDefault="00FF6BD1">
      <w:pPr>
        <w:rPr>
          <w:rFonts w:asciiTheme="minorHAnsi" w:hAnsiTheme="minorHAnsi" w:cstheme="minorHAnsi"/>
        </w:rPr>
      </w:pPr>
    </w:p>
    <w:sectPr w:rsidR="004C7445" w:rsidRPr="009B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130"/>
    <w:multiLevelType w:val="hybridMultilevel"/>
    <w:tmpl w:val="24A6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015F"/>
    <w:multiLevelType w:val="hybridMultilevel"/>
    <w:tmpl w:val="6C24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B0376"/>
    <w:multiLevelType w:val="hybridMultilevel"/>
    <w:tmpl w:val="0F04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7796A"/>
    <w:multiLevelType w:val="hybridMultilevel"/>
    <w:tmpl w:val="2FFEAFF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1C360659"/>
    <w:multiLevelType w:val="hybridMultilevel"/>
    <w:tmpl w:val="582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7D"/>
    <w:rsid w:val="00023EE3"/>
    <w:rsid w:val="000E38A0"/>
    <w:rsid w:val="0029489F"/>
    <w:rsid w:val="00376C40"/>
    <w:rsid w:val="007C44EC"/>
    <w:rsid w:val="009B0B7D"/>
    <w:rsid w:val="00B33AB5"/>
    <w:rsid w:val="00BC58D5"/>
    <w:rsid w:val="00D52441"/>
    <w:rsid w:val="00EA7E35"/>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Stefanie L</dc:creator>
  <cp:lastModifiedBy>Pam Case</cp:lastModifiedBy>
  <cp:revision>2</cp:revision>
  <dcterms:created xsi:type="dcterms:W3CDTF">2016-05-23T22:32:00Z</dcterms:created>
  <dcterms:modified xsi:type="dcterms:W3CDTF">2016-05-23T22:32:00Z</dcterms:modified>
</cp:coreProperties>
</file>