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i w:val="1"/>
          <w:sz w:val="28"/>
          <w:szCs w:val="28"/>
        </w:rPr>
      </w:pPr>
      <w:r w:rsidDel="00000000" w:rsidR="00000000" w:rsidRPr="00000000">
        <w:rPr>
          <w:b w:val="1"/>
          <w:i w:val="1"/>
          <w:sz w:val="28"/>
          <w:szCs w:val="28"/>
          <w:rtl w:val="0"/>
        </w:rPr>
        <w:t xml:space="preserve">About OSBHA’s Board Recruitment Goals</w:t>
      </w:r>
    </w:p>
    <w:p w:rsidR="00000000" w:rsidDel="00000000" w:rsidP="00000000" w:rsidRDefault="00000000" w:rsidRPr="00000000" w14:paraId="00000003">
      <w:pPr>
        <w:rPr/>
      </w:pPr>
      <w:r w:rsidDel="00000000" w:rsidR="00000000" w:rsidRPr="00000000">
        <w:rPr>
          <w:color w:val="212121"/>
          <w:highlight w:val="white"/>
          <w:rtl w:val="0"/>
        </w:rPr>
        <w:t xml:space="preserve">The Oregon School Based Health Alliance strengthens school-based health services and systems that promote the health and academic success of young people. Currently in its 12th year, OSBHA has begun to deepen its racial equity work and realign its organizational strategies to strengthen its equity and inclusion initiatives. </w:t>
      </w:r>
      <w:r w:rsidDel="00000000" w:rsidR="00000000" w:rsidRPr="00000000">
        <w:rPr>
          <w:color w:val="212121"/>
          <w:highlight w:val="white"/>
          <w:rtl w:val="0"/>
        </w:rPr>
        <w:t xml:space="preserve">We are in search of dynamic board members with a diverse range of skills, professional and lived experiences, and cultural backgrounds who will join us in a commitment to inclusion, equity, and supporting diversity in our health systems in Oregon. </w:t>
      </w:r>
      <w:r w:rsidDel="00000000" w:rsidR="00000000" w:rsidRPr="00000000">
        <w:rPr>
          <w:rtl w:val="0"/>
        </w:rPr>
      </w:r>
    </w:p>
    <w:p w:rsidR="00000000" w:rsidDel="00000000" w:rsidP="00000000" w:rsidRDefault="00000000" w:rsidRPr="00000000" w14:paraId="00000004">
      <w:pPr>
        <w:rPr>
          <w:b w:val="1"/>
          <w:i w:val="1"/>
          <w:sz w:val="28"/>
          <w:szCs w:val="28"/>
        </w:rPr>
      </w:pPr>
      <w:r w:rsidDel="00000000" w:rsidR="00000000" w:rsidRPr="00000000">
        <w:rPr>
          <w:b w:val="1"/>
          <w:i w:val="1"/>
          <w:sz w:val="28"/>
          <w:szCs w:val="28"/>
          <w:rtl w:val="0"/>
        </w:rPr>
        <w:t xml:space="preserve">Application Instructions</w:t>
      </w:r>
    </w:p>
    <w:p w:rsidR="00000000" w:rsidDel="00000000" w:rsidP="00000000" w:rsidRDefault="00000000" w:rsidRPr="00000000" w14:paraId="00000005">
      <w:pPr>
        <w:spacing w:after="0" w:line="240" w:lineRule="auto"/>
        <w:rPr/>
      </w:pPr>
      <w:r w:rsidDel="00000000" w:rsidR="00000000" w:rsidRPr="00000000">
        <w:rPr>
          <w:color w:val="212121"/>
          <w:highlight w:val="white"/>
          <w:rtl w:val="0"/>
        </w:rPr>
        <w:t xml:space="preserve">Please review the following documents and information prior to submitting your application. If you have any questions in filling out this application or for any accommodation requests please email </w:t>
      </w:r>
      <w:hyperlink r:id="rId6">
        <w:r w:rsidDel="00000000" w:rsidR="00000000" w:rsidRPr="00000000">
          <w:rPr>
            <w:color w:val="1155cc"/>
            <w:highlight w:val="white"/>
            <w:u w:val="single"/>
            <w:rtl w:val="0"/>
          </w:rPr>
          <w:t xml:space="preserve">board@osbha.org</w:t>
        </w:r>
      </w:hyperlink>
      <w:r w:rsidDel="00000000" w:rsidR="00000000" w:rsidRPr="00000000">
        <w:rPr>
          <w:color w:val="212121"/>
          <w:highlight w:val="white"/>
          <w:rtl w:val="0"/>
        </w:rPr>
        <w:t xml:space="preserve"> </w:t>
      </w:r>
      <w:r w:rsidDel="00000000" w:rsidR="00000000" w:rsidRPr="00000000">
        <w:rPr>
          <w:color w:val="212121"/>
          <w:highlight w:val="white"/>
          <w:rtl w:val="0"/>
        </w:rPr>
        <w:t xml:space="preserve">for assistance. Please return  your application to </w:t>
      </w:r>
      <w:hyperlink r:id="rId7">
        <w:r w:rsidDel="00000000" w:rsidR="00000000" w:rsidRPr="00000000">
          <w:rPr>
            <w:color w:val="1155cc"/>
            <w:highlight w:val="white"/>
            <w:u w:val="single"/>
            <w:rtl w:val="0"/>
          </w:rPr>
          <w:t xml:space="preserve">board@osbha.org</w:t>
        </w:r>
      </w:hyperlink>
      <w:r w:rsidDel="00000000" w:rsidR="00000000" w:rsidRPr="00000000">
        <w:rPr>
          <w:color w:val="212121"/>
          <w:highlight w:val="white"/>
          <w:rtl w:val="0"/>
        </w:rPr>
        <w:t xml:space="preserve">. </w:t>
      </w:r>
      <w:r w:rsidDel="00000000" w:rsidR="00000000" w:rsidRPr="00000000">
        <w:rPr>
          <w:rtl w:val="0"/>
        </w:rPr>
      </w:r>
    </w:p>
    <w:p w:rsidR="00000000" w:rsidDel="00000000" w:rsidP="00000000" w:rsidRDefault="00000000" w:rsidRPr="00000000" w14:paraId="00000006">
      <w:pPr>
        <w:shd w:fill="ffffff" w:val="clear"/>
        <w:spacing w:after="280" w:before="280" w:line="240" w:lineRule="auto"/>
        <w:rPr>
          <w:b w:val="1"/>
          <w:i w:val="1"/>
          <w:color w:val="212121"/>
          <w:sz w:val="28"/>
          <w:szCs w:val="28"/>
        </w:rPr>
      </w:pPr>
      <w:r w:rsidDel="00000000" w:rsidR="00000000" w:rsidRPr="00000000">
        <w:rPr>
          <w:rtl w:val="0"/>
        </w:rPr>
      </w:r>
    </w:p>
    <w:p w:rsidR="00000000" w:rsidDel="00000000" w:rsidP="00000000" w:rsidRDefault="00000000" w:rsidRPr="00000000" w14:paraId="00000007">
      <w:pPr>
        <w:shd w:fill="ffffff" w:val="clear"/>
        <w:spacing w:after="280" w:before="280" w:line="240" w:lineRule="auto"/>
        <w:rPr>
          <w:b w:val="1"/>
          <w:i w:val="1"/>
          <w:color w:val="212121"/>
          <w:sz w:val="28"/>
          <w:szCs w:val="28"/>
        </w:rPr>
      </w:pPr>
      <w:r w:rsidDel="00000000" w:rsidR="00000000" w:rsidRPr="00000000">
        <w:rPr>
          <w:b w:val="1"/>
          <w:i w:val="1"/>
          <w:color w:val="212121"/>
          <w:sz w:val="28"/>
          <w:szCs w:val="28"/>
          <w:rtl w:val="0"/>
        </w:rPr>
        <w:t xml:space="preserve">Applications accepted on a rolling basis</w:t>
      </w:r>
    </w:p>
    <w:p w:rsidR="00000000" w:rsidDel="00000000" w:rsidP="00000000" w:rsidRDefault="00000000" w:rsidRPr="00000000" w14:paraId="00000008">
      <w:pPr>
        <w:shd w:fill="ffffff" w:val="clear"/>
        <w:spacing w:after="280" w:before="280" w:line="240" w:lineRule="auto"/>
        <w:rPr>
          <w:color w:val="212121"/>
          <w:shd w:fill="abe592" w:val="clear"/>
        </w:rPr>
      </w:pPr>
      <w:r w:rsidDel="00000000" w:rsidR="00000000" w:rsidRPr="00000000">
        <w:rPr>
          <w:rtl w:val="0"/>
        </w:rPr>
      </w:r>
    </w:p>
    <w:p w:rsidR="00000000" w:rsidDel="00000000" w:rsidP="00000000" w:rsidRDefault="00000000" w:rsidRPr="00000000" w14:paraId="00000009">
      <w:pPr>
        <w:shd w:fill="ffffff" w:val="clear"/>
        <w:spacing w:after="280" w:before="280" w:line="240" w:lineRule="auto"/>
        <w:rPr>
          <w:color w:val="212121"/>
          <w:shd w:fill="abe592" w:val="clear"/>
        </w:rPr>
      </w:pPr>
      <w:hyperlink r:id="rId8">
        <w:r w:rsidDel="00000000" w:rsidR="00000000" w:rsidRPr="00000000">
          <w:rPr>
            <w:color w:val="0000ee"/>
            <w:u w:val="single"/>
            <w:shd w:fill="auto" w:val="clear"/>
            <w:rtl w:val="0"/>
          </w:rPr>
          <w:t xml:space="preserve">Board of Directors Job Description</w:t>
        </w:r>
      </w:hyperlink>
      <w:r w:rsidDel="00000000" w:rsidR="00000000" w:rsidRPr="00000000">
        <w:rPr>
          <w:color w:val="212121"/>
          <w:shd w:fill="abe592" w:val="clear"/>
          <w:rtl w:val="0"/>
        </w:rPr>
        <w:t xml:space="preserve"> </w:t>
      </w:r>
    </w:p>
    <w:p w:rsidR="00000000" w:rsidDel="00000000" w:rsidP="00000000" w:rsidRDefault="00000000" w:rsidRPr="00000000" w14:paraId="0000000A">
      <w:pPr>
        <w:shd w:fill="ffffff" w:val="clear"/>
        <w:spacing w:after="280" w:before="280" w:line="240" w:lineRule="auto"/>
        <w:rPr>
          <w:color w:val="212121"/>
          <w:highlight w:val="yellow"/>
        </w:rPr>
      </w:pPr>
      <w:r w:rsidDel="00000000" w:rsidR="00000000" w:rsidRPr="00000000">
        <w:rPr>
          <w:rtl w:val="0"/>
        </w:rPr>
      </w:r>
    </w:p>
    <w:p w:rsidR="00000000" w:rsidDel="00000000" w:rsidP="00000000" w:rsidRDefault="00000000" w:rsidRPr="00000000" w14:paraId="0000000B">
      <w:pPr>
        <w:shd w:fill="ffffff" w:val="clear"/>
        <w:spacing w:after="280" w:before="280" w:line="240" w:lineRule="auto"/>
        <w:rPr>
          <w:color w:val="212121"/>
          <w:highlight w:val="yellow"/>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sz w:val="28"/>
          <w:szCs w:val="28"/>
          <w:rtl w:val="0"/>
        </w:rPr>
        <w:t xml:space="preserve">About You:</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email:</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phone number: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Your address: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your preferred method of contact/communication?</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Pronouns Used:</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color w:val="1155cc"/>
            <w:u w:val="single"/>
            <w:rtl w:val="0"/>
          </w:rPr>
          <w:t xml:space="preserve">What are Personal Pronouns and why do they matter?</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We recognize and honor that unique, lived experiences can often inform one’s commitment to equity and inclusion. We invite you to voluntarily share how you self-identify (race, ethnicity, gender, sexuality, low income/economically disenfranchised, person living with disabilities, immigration status, a student, and/or all other important facets of your identity):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Are there other aspects of your lived experience you would like to share?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Your connection with the Oregon School Based Health Alliance and its mission:</w:t>
      </w:r>
    </w:p>
    <w:p w:rsidR="00000000" w:rsidDel="00000000" w:rsidP="00000000" w:rsidRDefault="00000000" w:rsidRPr="00000000" w14:paraId="00000031">
      <w:pPr>
        <w:rPr>
          <w:i w:val="1"/>
        </w:rPr>
      </w:pPr>
      <w:r w:rsidDel="00000000" w:rsidR="00000000" w:rsidRPr="00000000">
        <w:rPr>
          <w:i w:val="1"/>
          <w:color w:val="212121"/>
          <w:highlight w:val="white"/>
          <w:rtl w:val="0"/>
        </w:rPr>
        <w:t xml:space="preserve">We'd love to learn more about you and what draws you to our work. Please keep your responses to under 150 words per question.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How did you hear about OSBHA?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draws you to our missio</w:t>
      </w:r>
      <w:r w:rsidDel="00000000" w:rsidR="00000000" w:rsidRPr="00000000">
        <w:rPr>
          <w:rtl w:val="0"/>
        </w:rPr>
        <w:t xml:space="preserve">n to “strengthen school based health services and systems that promote the health and academic success of young people”?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think of serving as a board member, how do you envision contributing to the organization’s mission?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 want to ensure that a focus on equity is applied to our work. What work or personal experience do you bring that might contribute to this lens?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at the board description, what responsibility is the most exciting to you? Why?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social </w:t>
      </w: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ustice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ssues are you most passionate about? (e.g. housing, food security, prison reform, healthcare, ect.)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experiences do you want to get out of being on the board?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What is your experience working with people from diverse backgrounds and experiences (race, ethnicity, gender, sexual orientation, age, culture, income, disability, language, and legal status)?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highlight w:val="white"/>
        </w:rPr>
      </w:pPr>
      <w:r w:rsidDel="00000000" w:rsidR="00000000" w:rsidRPr="00000000">
        <w:rPr>
          <w:highlight w:val="white"/>
          <w:rtl w:val="0"/>
        </w:rPr>
        <w:t xml:space="preserve">Please describe any experience you might have with community organizing, civic engagement, public policy, building leadership pipelines, youth leadership and engagement, and/or politics.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which of the following areas do you have experience or interest (highlight below)? Lived experience </w:t>
      </w:r>
      <w:r w:rsidDel="00000000" w:rsidR="00000000" w:rsidRPr="00000000">
        <w:rPr>
          <w:rtl w:val="0"/>
        </w:rPr>
        <w:t xml:space="preserve">is valid experience.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Strategic Planning</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budgeting, &amp; accounting</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Fundraising/Philanthropy</w:t>
      </w:r>
    </w:p>
    <w:p w:rsidR="00000000" w:rsidDel="00000000" w:rsidP="00000000" w:rsidRDefault="00000000" w:rsidRPr="00000000" w14:paraId="000000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u w:val="none"/>
        </w:rPr>
      </w:pPr>
      <w:r w:rsidDel="00000000" w:rsidR="00000000" w:rsidRPr="00000000">
        <w:rPr>
          <w:rtl w:val="0"/>
        </w:rPr>
        <w:t xml:space="preserve">direct asks</w:t>
      </w:r>
    </w:p>
    <w:p w:rsidR="00000000" w:rsidDel="00000000" w:rsidP="00000000" w:rsidRDefault="00000000" w:rsidRPr="00000000" w14:paraId="000000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u w:val="none"/>
        </w:rPr>
      </w:pPr>
      <w:r w:rsidDel="00000000" w:rsidR="00000000" w:rsidRPr="00000000">
        <w:rPr>
          <w:rtl w:val="0"/>
        </w:rPr>
        <w:t xml:space="preserve">grant/proposal writing</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Event planning</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and/or public relations</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Equity, diversity and inclusion</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Working with diverse communities</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and management</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Organizing and movement building </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Coalition building</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and/or Community engagement</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Volunteer management</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Networking</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Board Development</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Public Speaking</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School-based Health Centers or Health care industry</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Policy experience</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resources</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Compliance</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Operations management</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IT</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u w:val="none"/>
        </w:rPr>
      </w:pPr>
      <w:r w:rsidDel="00000000" w:rsidR="00000000" w:rsidRPr="00000000">
        <w:rPr>
          <w:rtl w:val="0"/>
        </w:rPr>
        <w:t xml:space="preserve">Website management/Social Media</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Please list any other skills or experiences you’d like us to know about: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E">
      <w:pPr>
        <w:rPr>
          <w:b w:val="1"/>
          <w:sz w:val="28"/>
          <w:szCs w:val="28"/>
        </w:rPr>
      </w:pPr>
      <w:r w:rsidDel="00000000" w:rsidR="00000000" w:rsidRPr="00000000">
        <w:rPr>
          <w:rtl w:val="0"/>
        </w:rPr>
      </w:r>
    </w:p>
    <w:p w:rsidR="00000000" w:rsidDel="00000000" w:rsidP="00000000" w:rsidRDefault="00000000" w:rsidRPr="00000000" w14:paraId="0000009F">
      <w:pPr>
        <w:rPr>
          <w:b w:val="1"/>
          <w:sz w:val="28"/>
          <w:szCs w:val="28"/>
        </w:rPr>
      </w:pPr>
      <w:r w:rsidDel="00000000" w:rsidR="00000000" w:rsidRPr="00000000">
        <w:rPr>
          <w:b w:val="1"/>
          <w:sz w:val="28"/>
          <w:szCs w:val="28"/>
          <w:rtl w:val="0"/>
        </w:rPr>
        <w:t xml:space="preserve">Board Commitments: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i w:val="1"/>
          <w:rtl w:val="0"/>
        </w:rPr>
        <w:t xml:space="preserve">Service on the board includes attending meetings every month, reading materials, attending events, and bi-annual retreats. What challenges do you foresee getting in the way of your capacity to serve on the board? What types of support might OSBHA provide? </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highlight w:val="white"/>
          <w:rtl w:val="0"/>
        </w:rPr>
        <w:t xml:space="preserve">___  I have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read the Board Member Position Description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highlight w:val="white"/>
          <w:rtl w:val="0"/>
        </w:rPr>
        <w:t xml:space="preserve">___  I have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read the Board Member Agreements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highlight w:val="white"/>
          <w:rtl w:val="0"/>
        </w:rPr>
        <w:t xml:space="preserve">___  I have spent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time looking over our website and informational documents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Do you have any questions or comments?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highlight w:val="white"/>
          <w:rtl w:val="0"/>
        </w:rPr>
        <w:t xml:space="preserve">_____________________________ </w:t>
        <w:tab/>
        <w:tab/>
        <w:tab/>
        <w:t xml:space="preserve">____________________________</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white"/>
        </w:rPr>
      </w:pPr>
      <w:r w:rsidDel="00000000" w:rsidR="00000000" w:rsidRPr="00000000">
        <w:rPr>
          <w:highlight w:val="white"/>
          <w:rtl w:val="0"/>
        </w:rPr>
        <w:t xml:space="preserve">Signature</w:t>
        <w:tab/>
        <w:tab/>
        <w:tab/>
        <w:tab/>
        <w:tab/>
        <w:tab/>
        <w:t xml:space="preserve">Date</w:t>
      </w:r>
    </w:p>
    <w:sectPr>
      <w:headerReference r:id="rId10" w:type="default"/>
      <w:headerReference r:id="rId11" w:type="first"/>
      <w:footerReference r:id="rId12" w:type="first"/>
      <w:pgSz w:h="15840" w:w="12240" w:orient="portrait"/>
      <w:pgMar w:bottom="1440" w:top="1440" w:left="1440" w:right="1440" w:header="72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after="0" w:line="276" w:lineRule="auto"/>
      <w:rPr/>
    </w:pPr>
    <w:r w:rsidDel="00000000" w:rsidR="00000000" w:rsidRPr="00000000">
      <w:rPr>
        <w:rFonts w:ascii="Arial" w:cs="Arial" w:eastAsia="Arial" w:hAnsi="Arial"/>
        <w:sz w:val="28"/>
        <w:szCs w:val="28"/>
      </w:rPr>
      <w:drawing>
        <wp:inline distB="114300" distT="114300" distL="114300" distR="114300">
          <wp:extent cx="1790700" cy="828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0700" cy="828675"/>
                  </a:xfrm>
                  <a:prstGeom prst="rect"/>
                  <a:ln/>
                </pic:spPr>
              </pic:pic>
            </a:graphicData>
          </a:graphic>
        </wp:inline>
      </w:drawing>
    </w:r>
    <w:r w:rsidDel="00000000" w:rsidR="00000000" w:rsidRPr="00000000">
      <w:rPr>
        <w:rFonts w:ascii="Arial" w:cs="Arial" w:eastAsia="Arial" w:hAnsi="Arial"/>
        <w:sz w:val="28"/>
        <w:szCs w:val="28"/>
        <w:rtl w:val="0"/>
      </w:rPr>
      <w:tab/>
      <w:tab/>
      <w:tab/>
    </w:r>
    <w:r w:rsidDel="00000000" w:rsidR="00000000" w:rsidRPr="00000000">
      <w:rPr>
        <w:rFonts w:ascii="Times New Roman" w:cs="Times New Roman" w:eastAsia="Times New Roman" w:hAnsi="Times New Roman"/>
        <w:b w:val="1"/>
        <w:i w:val="1"/>
        <w:color w:val="8cc63f"/>
        <w:sz w:val="30"/>
        <w:szCs w:val="30"/>
        <w:rtl w:val="0"/>
      </w:rPr>
      <w:t xml:space="preserve">Board Member Job Application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spacing w:after="0" w:line="276" w:lineRule="auto"/>
      <w:rPr/>
    </w:pPr>
    <w:r w:rsidDel="00000000" w:rsidR="00000000" w:rsidRPr="00000000">
      <w:rPr>
        <w:rFonts w:ascii="Arial" w:cs="Arial" w:eastAsia="Arial" w:hAnsi="Arial"/>
        <w:sz w:val="28"/>
        <w:szCs w:val="28"/>
      </w:rPr>
      <w:drawing>
        <wp:inline distB="114300" distT="114300" distL="114300" distR="114300">
          <wp:extent cx="1790700" cy="8286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0700" cy="828675"/>
                  </a:xfrm>
                  <a:prstGeom prst="rect"/>
                  <a:ln/>
                </pic:spPr>
              </pic:pic>
            </a:graphicData>
          </a:graphic>
        </wp:inline>
      </w:drawing>
    </w:r>
    <w:r w:rsidDel="00000000" w:rsidR="00000000" w:rsidRPr="00000000">
      <w:rPr>
        <w:rFonts w:ascii="Arial" w:cs="Arial" w:eastAsia="Arial" w:hAnsi="Arial"/>
        <w:sz w:val="28"/>
        <w:szCs w:val="28"/>
        <w:rtl w:val="0"/>
      </w:rPr>
      <w:tab/>
      <w:tab/>
      <w:tab/>
    </w:r>
    <w:r w:rsidDel="00000000" w:rsidR="00000000" w:rsidRPr="00000000">
      <w:rPr>
        <w:rFonts w:ascii="Times New Roman" w:cs="Times New Roman" w:eastAsia="Times New Roman" w:hAnsi="Times New Roman"/>
        <w:b w:val="1"/>
        <w:i w:val="1"/>
        <w:color w:val="8cc63f"/>
        <w:sz w:val="30"/>
        <w:szCs w:val="30"/>
        <w:rtl w:val="0"/>
      </w:rPr>
      <w:t xml:space="preserve">Board Member Job Application</w:t>
    </w:r>
    <w:r w:rsidDel="00000000" w:rsidR="00000000" w:rsidRPr="00000000">
      <w:rPr>
        <w:rtl w:val="0"/>
      </w:rPr>
    </w:r>
  </w:p>
  <w:p w:rsidR="00000000" w:rsidDel="00000000" w:rsidP="00000000" w:rsidRDefault="00000000" w:rsidRPr="00000000" w14:paraId="000000B9">
    <w:pPr>
      <w:spacing w:after="0" w:line="276"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mypronouns.org/what-and-why" TargetMode="External"/><Relationship Id="rId5" Type="http://schemas.openxmlformats.org/officeDocument/2006/relationships/styles" Target="styles.xml"/><Relationship Id="rId6" Type="http://schemas.openxmlformats.org/officeDocument/2006/relationships/hyperlink" Target="mailto:board@osbha.org" TargetMode="External"/><Relationship Id="rId7" Type="http://schemas.openxmlformats.org/officeDocument/2006/relationships/hyperlink" Target="mailto:board@osbha.org" TargetMode="External"/><Relationship Id="rId8" Type="http://schemas.openxmlformats.org/officeDocument/2006/relationships/hyperlink" Target="https://docs.google.com/document/d/1s9jcDaeazWoMHfotveEV7F-TKDNp1kFhhZt8TXA9DpI/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